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7ECC1" w14:textId="30ED5C8E" w:rsidR="005549A3" w:rsidRDefault="00653F1C" w:rsidP="005549A3">
      <w:pPr>
        <w:jc w:val="center"/>
        <w:rPr>
          <w:sz w:val="24"/>
          <w:szCs w:val="24"/>
        </w:rPr>
      </w:pPr>
      <w:bookmarkStart w:id="0" w:name="_GoBack"/>
      <w:bookmarkEnd w:id="0"/>
      <w:r>
        <w:rPr>
          <w:sz w:val="24"/>
          <w:szCs w:val="24"/>
        </w:rPr>
        <w:t>Ellon Academy Improvement Plan Session 17/18</w:t>
      </w:r>
    </w:p>
    <w:tbl>
      <w:tblPr>
        <w:tblStyle w:val="TableGrid"/>
        <w:tblW w:w="16160" w:type="dxa"/>
        <w:tblInd w:w="-1139" w:type="dxa"/>
        <w:tblLook w:val="04A0" w:firstRow="1" w:lastRow="0" w:firstColumn="1" w:lastColumn="0" w:noHBand="0" w:noVBand="1"/>
      </w:tblPr>
      <w:tblGrid>
        <w:gridCol w:w="2789"/>
        <w:gridCol w:w="5291"/>
        <w:gridCol w:w="7229"/>
        <w:gridCol w:w="851"/>
      </w:tblGrid>
      <w:tr w:rsidR="00653F1C" w14:paraId="7CF9024B" w14:textId="77777777" w:rsidTr="005549A3">
        <w:tc>
          <w:tcPr>
            <w:tcW w:w="2789" w:type="dxa"/>
          </w:tcPr>
          <w:p w14:paraId="01BEBDF4" w14:textId="70B92287" w:rsidR="00653F1C" w:rsidRPr="00C750A7" w:rsidRDefault="00181F50" w:rsidP="00A41EDC">
            <w:pPr>
              <w:rPr>
                <w:b/>
                <w:sz w:val="20"/>
                <w:szCs w:val="20"/>
              </w:rPr>
            </w:pPr>
            <w:r w:rsidRPr="00C750A7">
              <w:rPr>
                <w:b/>
                <w:sz w:val="20"/>
                <w:szCs w:val="20"/>
              </w:rPr>
              <w:t xml:space="preserve">Plan 1 - </w:t>
            </w:r>
            <w:r w:rsidR="00DE3602" w:rsidRPr="00C750A7">
              <w:rPr>
                <w:b/>
                <w:sz w:val="20"/>
                <w:szCs w:val="20"/>
              </w:rPr>
              <w:t xml:space="preserve">Quality Indicator 1.3 Leadership of Change </w:t>
            </w:r>
            <w:r w:rsidR="00653F1C" w:rsidRPr="00C750A7">
              <w:rPr>
                <w:b/>
                <w:sz w:val="20"/>
                <w:szCs w:val="20"/>
              </w:rPr>
              <w:t>Theme</w:t>
            </w:r>
            <w:r w:rsidRPr="00C750A7">
              <w:rPr>
                <w:b/>
                <w:sz w:val="20"/>
                <w:szCs w:val="20"/>
              </w:rPr>
              <w:t>s</w:t>
            </w:r>
          </w:p>
        </w:tc>
        <w:tc>
          <w:tcPr>
            <w:tcW w:w="5291" w:type="dxa"/>
          </w:tcPr>
          <w:p w14:paraId="0D89E600" w14:textId="77777777" w:rsidR="00653F1C" w:rsidRPr="00C750A7" w:rsidRDefault="00653F1C" w:rsidP="00120CD0">
            <w:pPr>
              <w:rPr>
                <w:b/>
                <w:sz w:val="20"/>
                <w:szCs w:val="20"/>
              </w:rPr>
            </w:pPr>
            <w:r w:rsidRPr="00C750A7">
              <w:rPr>
                <w:b/>
                <w:sz w:val="20"/>
                <w:szCs w:val="20"/>
              </w:rPr>
              <w:t>Actions – How?</w:t>
            </w:r>
          </w:p>
        </w:tc>
        <w:tc>
          <w:tcPr>
            <w:tcW w:w="7229" w:type="dxa"/>
          </w:tcPr>
          <w:p w14:paraId="7E4955DB" w14:textId="77777777" w:rsidR="00653F1C" w:rsidRPr="00C750A7" w:rsidRDefault="00653F1C" w:rsidP="00120CD0">
            <w:pPr>
              <w:rPr>
                <w:b/>
                <w:sz w:val="20"/>
                <w:szCs w:val="20"/>
              </w:rPr>
            </w:pPr>
            <w:r w:rsidRPr="00C750A7">
              <w:rPr>
                <w:b/>
                <w:sz w:val="20"/>
                <w:szCs w:val="20"/>
              </w:rPr>
              <w:t>Evidence/Impact – So What? How will we know?</w:t>
            </w:r>
          </w:p>
        </w:tc>
        <w:tc>
          <w:tcPr>
            <w:tcW w:w="851" w:type="dxa"/>
          </w:tcPr>
          <w:p w14:paraId="5E6FAAD1" w14:textId="77777777" w:rsidR="00653F1C" w:rsidRPr="00C750A7" w:rsidRDefault="00653F1C" w:rsidP="00120CD0">
            <w:pPr>
              <w:rPr>
                <w:b/>
                <w:sz w:val="20"/>
                <w:szCs w:val="20"/>
              </w:rPr>
            </w:pPr>
            <w:r w:rsidRPr="00C750A7">
              <w:rPr>
                <w:b/>
                <w:sz w:val="20"/>
                <w:szCs w:val="20"/>
              </w:rPr>
              <w:t>Who?</w:t>
            </w:r>
          </w:p>
        </w:tc>
      </w:tr>
      <w:tr w:rsidR="00653F1C" w:rsidRPr="00120CD0" w14:paraId="2960E9A9" w14:textId="77777777" w:rsidTr="005549A3">
        <w:tc>
          <w:tcPr>
            <w:tcW w:w="2789" w:type="dxa"/>
          </w:tcPr>
          <w:p w14:paraId="4AB262C0" w14:textId="67BE6142" w:rsidR="00653F1C" w:rsidRPr="00FB1DFA" w:rsidRDefault="00120CD0" w:rsidP="00120CD0">
            <w:pPr>
              <w:rPr>
                <w:b/>
                <w:i/>
                <w:sz w:val="20"/>
                <w:szCs w:val="20"/>
              </w:rPr>
            </w:pPr>
            <w:r w:rsidRPr="00FB1DFA">
              <w:rPr>
                <w:b/>
                <w:i/>
                <w:sz w:val="20"/>
                <w:szCs w:val="20"/>
              </w:rPr>
              <w:t>Developing a shared vision, values and aims relevant to the school and its community</w:t>
            </w:r>
          </w:p>
          <w:p w14:paraId="38833E16" w14:textId="77777777" w:rsidR="00206C5F" w:rsidRDefault="00206C5F" w:rsidP="00120CD0">
            <w:pPr>
              <w:rPr>
                <w:sz w:val="20"/>
                <w:szCs w:val="20"/>
              </w:rPr>
            </w:pPr>
          </w:p>
          <w:p w14:paraId="00BCD830" w14:textId="012F911F" w:rsidR="00206C5F" w:rsidRPr="00FB1DFA" w:rsidRDefault="00FB1DFA" w:rsidP="00120CD0">
            <w:pPr>
              <w:rPr>
                <w:sz w:val="20"/>
                <w:szCs w:val="20"/>
                <w:u w:val="single"/>
              </w:rPr>
            </w:pPr>
            <w:r w:rsidRPr="00FB1DFA">
              <w:rPr>
                <w:sz w:val="20"/>
                <w:szCs w:val="20"/>
                <w:u w:val="single"/>
              </w:rPr>
              <w:t xml:space="preserve">School </w:t>
            </w:r>
            <w:r w:rsidR="00206C5F" w:rsidRPr="00FB1DFA">
              <w:rPr>
                <w:sz w:val="20"/>
                <w:szCs w:val="20"/>
                <w:u w:val="single"/>
              </w:rPr>
              <w:t>Statement:</w:t>
            </w:r>
          </w:p>
          <w:p w14:paraId="5CC494BF" w14:textId="77777777" w:rsidR="00006FB8" w:rsidRDefault="004D0454" w:rsidP="00FB1DFA">
            <w:pPr>
              <w:rPr>
                <w:i/>
                <w:sz w:val="20"/>
                <w:szCs w:val="20"/>
              </w:rPr>
            </w:pPr>
            <w:r w:rsidRPr="004D0454">
              <w:rPr>
                <w:i/>
                <w:sz w:val="20"/>
                <w:szCs w:val="20"/>
              </w:rPr>
              <w:t>“</w:t>
            </w:r>
            <w:r w:rsidR="00206C5F" w:rsidRPr="004D0454">
              <w:rPr>
                <w:i/>
                <w:sz w:val="20"/>
                <w:szCs w:val="20"/>
              </w:rPr>
              <w:t xml:space="preserve">Ellon Academy’s ethos is to ensure we maintain high expectations in order that learners can attain and achieve to their full potential in school. </w:t>
            </w:r>
          </w:p>
          <w:p w14:paraId="02F94B5B" w14:textId="77777777" w:rsidR="00206C5F" w:rsidRDefault="00006FB8" w:rsidP="00026BAA">
            <w:pPr>
              <w:rPr>
                <w:i/>
                <w:sz w:val="20"/>
                <w:szCs w:val="20"/>
              </w:rPr>
            </w:pPr>
            <w:r>
              <w:rPr>
                <w:i/>
                <w:sz w:val="20"/>
                <w:szCs w:val="20"/>
              </w:rPr>
              <w:t xml:space="preserve">Staff have a range of planned opportunities to develop leadership capacity and pupils also have opportunities to participate in leadership and pupil voice activities.  </w:t>
            </w:r>
            <w:r w:rsidR="00206C5F" w:rsidRPr="004D0454">
              <w:rPr>
                <w:i/>
                <w:sz w:val="20"/>
                <w:szCs w:val="20"/>
              </w:rPr>
              <w:t xml:space="preserve">Staff and pupils demonstrate a commitment to </w:t>
            </w:r>
            <w:r w:rsidR="00FB1DFA" w:rsidRPr="004D0454">
              <w:rPr>
                <w:i/>
                <w:sz w:val="20"/>
                <w:szCs w:val="20"/>
              </w:rPr>
              <w:t xml:space="preserve">promoting </w:t>
            </w:r>
            <w:r w:rsidR="00206C5F" w:rsidRPr="004D0454">
              <w:rPr>
                <w:i/>
                <w:sz w:val="20"/>
                <w:szCs w:val="20"/>
              </w:rPr>
              <w:t xml:space="preserve">our core values </w:t>
            </w:r>
            <w:r w:rsidR="00FB1DFA" w:rsidRPr="004D0454">
              <w:rPr>
                <w:i/>
                <w:sz w:val="20"/>
                <w:szCs w:val="20"/>
              </w:rPr>
              <w:t>to sustain a shared vision for our school</w:t>
            </w:r>
            <w:r w:rsidR="00B327EA">
              <w:rPr>
                <w:i/>
                <w:sz w:val="20"/>
                <w:szCs w:val="20"/>
              </w:rPr>
              <w:t xml:space="preserve"> and community.</w:t>
            </w:r>
            <w:r w:rsidR="00FB1DFA" w:rsidRPr="004D0454">
              <w:rPr>
                <w:i/>
                <w:sz w:val="20"/>
                <w:szCs w:val="20"/>
              </w:rPr>
              <w:t xml:space="preserve">  We have chosen these values and the five pillars</w:t>
            </w:r>
            <w:r w:rsidR="00026BAA">
              <w:rPr>
                <w:i/>
                <w:sz w:val="20"/>
                <w:szCs w:val="20"/>
              </w:rPr>
              <w:t xml:space="preserve"> of successful learning</w:t>
            </w:r>
            <w:r w:rsidR="00FB1DFA" w:rsidRPr="004D0454">
              <w:rPr>
                <w:i/>
                <w:sz w:val="20"/>
                <w:szCs w:val="20"/>
              </w:rPr>
              <w:t xml:space="preserve"> to reflect the improvements identified for Ellon Academy and its community</w:t>
            </w:r>
            <w:r w:rsidR="00026BAA">
              <w:rPr>
                <w:i/>
                <w:sz w:val="20"/>
                <w:szCs w:val="20"/>
              </w:rPr>
              <w:t xml:space="preserve">.  Also </w:t>
            </w:r>
            <w:r w:rsidR="00FB1DFA" w:rsidRPr="004D0454">
              <w:rPr>
                <w:i/>
                <w:sz w:val="20"/>
                <w:szCs w:val="20"/>
              </w:rPr>
              <w:t>thro</w:t>
            </w:r>
            <w:r w:rsidR="00FD1BBF">
              <w:rPr>
                <w:i/>
                <w:sz w:val="20"/>
                <w:szCs w:val="20"/>
              </w:rPr>
              <w:t>ugh leadership at all levels we</w:t>
            </w:r>
            <w:r w:rsidR="00FB1DFA" w:rsidRPr="004D0454">
              <w:rPr>
                <w:i/>
                <w:sz w:val="20"/>
                <w:szCs w:val="20"/>
              </w:rPr>
              <w:t xml:space="preserve"> demonstrate a shared understanding of the overarching vision for the school</w:t>
            </w:r>
            <w:r w:rsidR="00CE310C" w:rsidRPr="004D0454">
              <w:rPr>
                <w:i/>
                <w:sz w:val="20"/>
                <w:szCs w:val="20"/>
              </w:rPr>
              <w:t>.</w:t>
            </w:r>
            <w:r w:rsidR="004D0454" w:rsidRPr="004D0454">
              <w:rPr>
                <w:i/>
                <w:sz w:val="20"/>
                <w:szCs w:val="20"/>
              </w:rPr>
              <w:t>”</w:t>
            </w:r>
          </w:p>
          <w:p w14:paraId="30CC9BC1" w14:textId="77777777" w:rsidR="00A41EDC" w:rsidRDefault="00A41EDC" w:rsidP="00026BAA">
            <w:pPr>
              <w:rPr>
                <w:i/>
                <w:sz w:val="20"/>
                <w:szCs w:val="20"/>
              </w:rPr>
            </w:pPr>
          </w:p>
          <w:p w14:paraId="34800FB6" w14:textId="77777777" w:rsidR="00A41EDC" w:rsidRDefault="00A41EDC" w:rsidP="00026BAA">
            <w:pPr>
              <w:rPr>
                <w:i/>
                <w:sz w:val="20"/>
                <w:szCs w:val="20"/>
              </w:rPr>
            </w:pPr>
          </w:p>
          <w:p w14:paraId="2FE7865F" w14:textId="77777777" w:rsidR="00A41EDC" w:rsidRDefault="00A41EDC" w:rsidP="00026BAA">
            <w:pPr>
              <w:rPr>
                <w:i/>
                <w:sz w:val="20"/>
                <w:szCs w:val="20"/>
              </w:rPr>
            </w:pPr>
          </w:p>
          <w:p w14:paraId="601AA867" w14:textId="77777777" w:rsidR="00A41EDC" w:rsidRDefault="00A41EDC" w:rsidP="00026BAA">
            <w:pPr>
              <w:rPr>
                <w:i/>
                <w:sz w:val="20"/>
                <w:szCs w:val="20"/>
              </w:rPr>
            </w:pPr>
          </w:p>
          <w:p w14:paraId="79BB529A" w14:textId="77777777" w:rsidR="00A41EDC" w:rsidRDefault="00A41EDC" w:rsidP="00026BAA">
            <w:pPr>
              <w:rPr>
                <w:i/>
                <w:sz w:val="20"/>
                <w:szCs w:val="20"/>
              </w:rPr>
            </w:pPr>
          </w:p>
          <w:p w14:paraId="225CE053" w14:textId="77777777" w:rsidR="00A41EDC" w:rsidRDefault="00A41EDC" w:rsidP="00026BAA">
            <w:pPr>
              <w:rPr>
                <w:i/>
                <w:sz w:val="20"/>
                <w:szCs w:val="20"/>
              </w:rPr>
            </w:pPr>
          </w:p>
          <w:p w14:paraId="601685B9" w14:textId="77777777" w:rsidR="00A41EDC" w:rsidRDefault="00A41EDC" w:rsidP="00026BAA">
            <w:pPr>
              <w:rPr>
                <w:i/>
                <w:sz w:val="20"/>
                <w:szCs w:val="20"/>
              </w:rPr>
            </w:pPr>
          </w:p>
          <w:p w14:paraId="5B15058A" w14:textId="51CEE004" w:rsidR="00A41EDC" w:rsidRPr="00A41EDC" w:rsidRDefault="00A41EDC" w:rsidP="00026BAA">
            <w:pPr>
              <w:rPr>
                <w:b/>
                <w:sz w:val="20"/>
                <w:szCs w:val="20"/>
              </w:rPr>
            </w:pPr>
            <w:r w:rsidRPr="00A41EDC">
              <w:rPr>
                <w:b/>
                <w:sz w:val="20"/>
                <w:szCs w:val="20"/>
              </w:rPr>
              <w:lastRenderedPageBreak/>
              <w:t>Plan 1 – 1.3</w:t>
            </w:r>
          </w:p>
          <w:p w14:paraId="77D9E670" w14:textId="3F353964" w:rsidR="00A41EDC" w:rsidRPr="004D0454" w:rsidRDefault="00A41EDC" w:rsidP="00026BAA">
            <w:pPr>
              <w:rPr>
                <w:i/>
                <w:sz w:val="20"/>
                <w:szCs w:val="20"/>
              </w:rPr>
            </w:pPr>
          </w:p>
        </w:tc>
        <w:tc>
          <w:tcPr>
            <w:tcW w:w="5291" w:type="dxa"/>
          </w:tcPr>
          <w:p w14:paraId="78C79300" w14:textId="77777777" w:rsidR="00767FE0" w:rsidRDefault="00767FE0" w:rsidP="00120CD0">
            <w:pPr>
              <w:pStyle w:val="ListParagraph"/>
              <w:numPr>
                <w:ilvl w:val="0"/>
                <w:numId w:val="1"/>
              </w:numPr>
              <w:rPr>
                <w:sz w:val="20"/>
                <w:szCs w:val="20"/>
              </w:rPr>
            </w:pPr>
            <w:r>
              <w:rPr>
                <w:sz w:val="20"/>
                <w:szCs w:val="20"/>
              </w:rPr>
              <w:lastRenderedPageBreak/>
              <w:t>Embed new Five Pillars of Successful Learning (Learner Mark), new Core Values and Mindset ethos throughout the school by:</w:t>
            </w:r>
          </w:p>
          <w:p w14:paraId="7ABF8F72" w14:textId="306F9D2A" w:rsidR="00767FE0" w:rsidRDefault="00195AAB" w:rsidP="00767FE0">
            <w:pPr>
              <w:pStyle w:val="ListParagraph"/>
              <w:numPr>
                <w:ilvl w:val="0"/>
                <w:numId w:val="3"/>
              </w:numPr>
              <w:rPr>
                <w:sz w:val="20"/>
                <w:szCs w:val="20"/>
              </w:rPr>
            </w:pPr>
            <w:r>
              <w:rPr>
                <w:sz w:val="20"/>
                <w:szCs w:val="20"/>
              </w:rPr>
              <w:t xml:space="preserve">SLT </w:t>
            </w:r>
            <w:r w:rsidR="00767FE0">
              <w:rPr>
                <w:sz w:val="20"/>
                <w:szCs w:val="20"/>
              </w:rPr>
              <w:t>Learner Walks</w:t>
            </w:r>
          </w:p>
          <w:p w14:paraId="44ED2E66" w14:textId="5A19C63C" w:rsidR="00195AAB" w:rsidRDefault="00195AAB" w:rsidP="00767FE0">
            <w:pPr>
              <w:pStyle w:val="ListParagraph"/>
              <w:numPr>
                <w:ilvl w:val="0"/>
                <w:numId w:val="3"/>
              </w:numPr>
              <w:rPr>
                <w:sz w:val="20"/>
                <w:szCs w:val="20"/>
              </w:rPr>
            </w:pPr>
            <w:r>
              <w:rPr>
                <w:sz w:val="20"/>
                <w:szCs w:val="20"/>
              </w:rPr>
              <w:t>Review of data from Learner Walks to target classes/year groups</w:t>
            </w:r>
          </w:p>
          <w:p w14:paraId="69D70AF8" w14:textId="77777777" w:rsidR="00767FE0" w:rsidRDefault="00767FE0" w:rsidP="00767FE0">
            <w:pPr>
              <w:pStyle w:val="ListParagraph"/>
              <w:numPr>
                <w:ilvl w:val="0"/>
                <w:numId w:val="3"/>
              </w:numPr>
              <w:rPr>
                <w:sz w:val="20"/>
                <w:szCs w:val="20"/>
              </w:rPr>
            </w:pPr>
            <w:r>
              <w:rPr>
                <w:sz w:val="20"/>
                <w:szCs w:val="20"/>
              </w:rPr>
              <w:t>Linking learning mark to effort grade on pupil reports</w:t>
            </w:r>
          </w:p>
          <w:p w14:paraId="29D6DB11" w14:textId="30F54465" w:rsidR="00195AAB" w:rsidRDefault="00195AAB" w:rsidP="00767FE0">
            <w:pPr>
              <w:pStyle w:val="ListParagraph"/>
              <w:numPr>
                <w:ilvl w:val="0"/>
                <w:numId w:val="3"/>
              </w:numPr>
              <w:rPr>
                <w:sz w:val="20"/>
                <w:szCs w:val="20"/>
              </w:rPr>
            </w:pPr>
            <w:r>
              <w:rPr>
                <w:sz w:val="20"/>
                <w:szCs w:val="20"/>
              </w:rPr>
              <w:t>Review of data from effort grade for early intervention re individual pupil support and shared strategies for improvement</w:t>
            </w:r>
          </w:p>
          <w:p w14:paraId="616E3A90" w14:textId="77777777" w:rsidR="00195AAB" w:rsidRDefault="00767FE0" w:rsidP="00767FE0">
            <w:pPr>
              <w:pStyle w:val="ListParagraph"/>
              <w:numPr>
                <w:ilvl w:val="0"/>
                <w:numId w:val="3"/>
              </w:numPr>
              <w:rPr>
                <w:sz w:val="20"/>
                <w:szCs w:val="20"/>
              </w:rPr>
            </w:pPr>
            <w:r>
              <w:rPr>
                <w:sz w:val="20"/>
                <w:szCs w:val="20"/>
              </w:rPr>
              <w:t xml:space="preserve">Linking learner mark to growth mindset ethos or rewarding </w:t>
            </w:r>
            <w:r w:rsidR="00195AAB">
              <w:rPr>
                <w:sz w:val="20"/>
                <w:szCs w:val="20"/>
              </w:rPr>
              <w:t>effort and positive work ethic</w:t>
            </w:r>
          </w:p>
          <w:p w14:paraId="59BE7618" w14:textId="77777777" w:rsidR="00653F1C" w:rsidRDefault="00195AAB" w:rsidP="00767FE0">
            <w:pPr>
              <w:pStyle w:val="ListParagraph"/>
              <w:numPr>
                <w:ilvl w:val="0"/>
                <w:numId w:val="3"/>
              </w:numPr>
              <w:rPr>
                <w:sz w:val="20"/>
                <w:szCs w:val="20"/>
              </w:rPr>
            </w:pPr>
            <w:r>
              <w:rPr>
                <w:sz w:val="20"/>
                <w:szCs w:val="20"/>
              </w:rPr>
              <w:t>Linking Five Pillars and Core Values to learning in everyday contexts</w:t>
            </w:r>
          </w:p>
          <w:p w14:paraId="0AFA6B38" w14:textId="03359B1E" w:rsidR="00851FB3" w:rsidRDefault="004508C9" w:rsidP="00851FB3">
            <w:pPr>
              <w:pStyle w:val="ListParagraph"/>
              <w:numPr>
                <w:ilvl w:val="0"/>
                <w:numId w:val="1"/>
              </w:numPr>
              <w:rPr>
                <w:sz w:val="20"/>
                <w:szCs w:val="20"/>
              </w:rPr>
            </w:pPr>
            <w:r>
              <w:rPr>
                <w:sz w:val="20"/>
                <w:szCs w:val="20"/>
              </w:rPr>
              <w:t>Ensure continued</w:t>
            </w:r>
            <w:r w:rsidR="00851FB3">
              <w:rPr>
                <w:sz w:val="20"/>
                <w:szCs w:val="20"/>
              </w:rPr>
              <w:t xml:space="preserve"> opportunities for staff to </w:t>
            </w:r>
            <w:r>
              <w:rPr>
                <w:sz w:val="20"/>
                <w:szCs w:val="20"/>
              </w:rPr>
              <w:t xml:space="preserve">and pupils </w:t>
            </w:r>
            <w:r w:rsidR="00851FB3">
              <w:rPr>
                <w:sz w:val="20"/>
                <w:szCs w:val="20"/>
              </w:rPr>
              <w:t>participate in and develop leadership capacity via:</w:t>
            </w:r>
          </w:p>
          <w:p w14:paraId="33A29CFA" w14:textId="77777777" w:rsidR="00851FB3" w:rsidRDefault="00851FB3" w:rsidP="00851FB3">
            <w:pPr>
              <w:pStyle w:val="ListParagraph"/>
              <w:numPr>
                <w:ilvl w:val="0"/>
                <w:numId w:val="13"/>
              </w:numPr>
              <w:rPr>
                <w:sz w:val="20"/>
                <w:szCs w:val="20"/>
              </w:rPr>
            </w:pPr>
            <w:r>
              <w:rPr>
                <w:sz w:val="20"/>
                <w:szCs w:val="20"/>
              </w:rPr>
              <w:t>Associate SLT and PT opportunities</w:t>
            </w:r>
          </w:p>
          <w:p w14:paraId="6EA76244" w14:textId="77777777" w:rsidR="00851FB3" w:rsidRDefault="00851FB3" w:rsidP="00851FB3">
            <w:pPr>
              <w:pStyle w:val="ListParagraph"/>
              <w:numPr>
                <w:ilvl w:val="0"/>
                <w:numId w:val="13"/>
              </w:numPr>
              <w:rPr>
                <w:sz w:val="20"/>
                <w:szCs w:val="20"/>
              </w:rPr>
            </w:pPr>
            <w:r>
              <w:rPr>
                <w:sz w:val="20"/>
                <w:szCs w:val="20"/>
              </w:rPr>
              <w:t>Unpromoted staff leading school working groups</w:t>
            </w:r>
          </w:p>
          <w:p w14:paraId="3DAE6F6F" w14:textId="682029BA" w:rsidR="00851FB3" w:rsidRDefault="00851FB3" w:rsidP="00851FB3">
            <w:pPr>
              <w:pStyle w:val="ListParagraph"/>
              <w:numPr>
                <w:ilvl w:val="0"/>
                <w:numId w:val="13"/>
              </w:numPr>
              <w:rPr>
                <w:sz w:val="20"/>
                <w:szCs w:val="20"/>
              </w:rPr>
            </w:pPr>
            <w:r>
              <w:rPr>
                <w:sz w:val="20"/>
                <w:szCs w:val="20"/>
              </w:rPr>
              <w:t>Continued engagement with Principal Teacher mentoring and development</w:t>
            </w:r>
            <w:r w:rsidR="00B327EA">
              <w:rPr>
                <w:sz w:val="20"/>
                <w:szCs w:val="20"/>
              </w:rPr>
              <w:t xml:space="preserve"> to ensure consistency of approach across faculties</w:t>
            </w:r>
          </w:p>
          <w:p w14:paraId="4DD981F3" w14:textId="4687981E" w:rsidR="00B327EA" w:rsidRDefault="00B327EA" w:rsidP="00851FB3">
            <w:pPr>
              <w:pStyle w:val="ListParagraph"/>
              <w:numPr>
                <w:ilvl w:val="0"/>
                <w:numId w:val="13"/>
              </w:numPr>
              <w:rPr>
                <w:sz w:val="20"/>
                <w:szCs w:val="20"/>
              </w:rPr>
            </w:pPr>
            <w:r>
              <w:rPr>
                <w:sz w:val="20"/>
                <w:szCs w:val="20"/>
              </w:rPr>
              <w:t>Implement Faculty Evaluators – Pupil Voice ‘You Said, We Did’ boards</w:t>
            </w:r>
          </w:p>
          <w:p w14:paraId="685D750C" w14:textId="77777777" w:rsidR="00851FB3" w:rsidRDefault="00B327EA" w:rsidP="00851FB3">
            <w:pPr>
              <w:pStyle w:val="ListParagraph"/>
              <w:numPr>
                <w:ilvl w:val="0"/>
                <w:numId w:val="13"/>
              </w:numPr>
              <w:rPr>
                <w:sz w:val="20"/>
                <w:szCs w:val="20"/>
              </w:rPr>
            </w:pPr>
            <w:r>
              <w:rPr>
                <w:sz w:val="20"/>
                <w:szCs w:val="20"/>
              </w:rPr>
              <w:t>Continued engagement with GTCs standards</w:t>
            </w:r>
          </w:p>
          <w:p w14:paraId="5D0824EF" w14:textId="77777777" w:rsidR="00B327EA" w:rsidRDefault="00B327EA" w:rsidP="00851FB3">
            <w:pPr>
              <w:pStyle w:val="ListParagraph"/>
              <w:numPr>
                <w:ilvl w:val="0"/>
                <w:numId w:val="13"/>
              </w:numPr>
              <w:rPr>
                <w:sz w:val="20"/>
                <w:szCs w:val="20"/>
              </w:rPr>
            </w:pPr>
            <w:r>
              <w:rPr>
                <w:sz w:val="20"/>
                <w:szCs w:val="20"/>
              </w:rPr>
              <w:t>Whole school strategic and collegiate approach to change and new initiatives</w:t>
            </w:r>
          </w:p>
          <w:p w14:paraId="1EA0D616" w14:textId="77777777" w:rsidR="00B327EA" w:rsidRDefault="00B327EA" w:rsidP="00851FB3">
            <w:pPr>
              <w:pStyle w:val="ListParagraph"/>
              <w:numPr>
                <w:ilvl w:val="0"/>
                <w:numId w:val="13"/>
              </w:numPr>
              <w:rPr>
                <w:sz w:val="20"/>
                <w:szCs w:val="20"/>
              </w:rPr>
            </w:pPr>
            <w:r>
              <w:rPr>
                <w:sz w:val="20"/>
                <w:szCs w:val="20"/>
              </w:rPr>
              <w:t>Appointment of 0.2 x 2 PT Achievement</w:t>
            </w:r>
          </w:p>
          <w:p w14:paraId="48F97D9F" w14:textId="77777777" w:rsidR="00B327EA" w:rsidRDefault="00B327EA" w:rsidP="00851FB3">
            <w:pPr>
              <w:pStyle w:val="ListParagraph"/>
              <w:numPr>
                <w:ilvl w:val="0"/>
                <w:numId w:val="13"/>
              </w:numPr>
              <w:rPr>
                <w:sz w:val="20"/>
                <w:szCs w:val="20"/>
              </w:rPr>
            </w:pPr>
            <w:r>
              <w:rPr>
                <w:sz w:val="20"/>
                <w:szCs w:val="20"/>
              </w:rPr>
              <w:t>Appointment of 0.2 PT Equity</w:t>
            </w:r>
          </w:p>
          <w:p w14:paraId="77E78385" w14:textId="28665FCA" w:rsidR="00FD1BBF" w:rsidRDefault="00FD1BBF" w:rsidP="00851FB3">
            <w:pPr>
              <w:pStyle w:val="ListParagraph"/>
              <w:numPr>
                <w:ilvl w:val="0"/>
                <w:numId w:val="13"/>
              </w:numPr>
              <w:rPr>
                <w:sz w:val="20"/>
                <w:szCs w:val="20"/>
              </w:rPr>
            </w:pPr>
            <w:r>
              <w:rPr>
                <w:sz w:val="20"/>
                <w:szCs w:val="20"/>
              </w:rPr>
              <w:t>Pupils consulted and included on all working groups</w:t>
            </w:r>
          </w:p>
          <w:p w14:paraId="7A7596C1" w14:textId="0997DF91" w:rsidR="00FD1BBF" w:rsidRDefault="00FD1BBF" w:rsidP="00851FB3">
            <w:pPr>
              <w:pStyle w:val="ListParagraph"/>
              <w:numPr>
                <w:ilvl w:val="0"/>
                <w:numId w:val="13"/>
              </w:numPr>
              <w:rPr>
                <w:sz w:val="20"/>
                <w:szCs w:val="20"/>
              </w:rPr>
            </w:pPr>
            <w:r>
              <w:rPr>
                <w:sz w:val="20"/>
                <w:szCs w:val="20"/>
              </w:rPr>
              <w:t>Pupil leadership opportunities in S1 – S6</w:t>
            </w:r>
          </w:p>
          <w:p w14:paraId="5E54AD2E" w14:textId="7CB459C3" w:rsidR="000670F2" w:rsidRPr="00A41EDC" w:rsidRDefault="002F505B" w:rsidP="000670F2">
            <w:pPr>
              <w:pStyle w:val="ListParagraph"/>
              <w:numPr>
                <w:ilvl w:val="0"/>
                <w:numId w:val="13"/>
              </w:numPr>
              <w:rPr>
                <w:sz w:val="20"/>
                <w:szCs w:val="20"/>
              </w:rPr>
            </w:pPr>
            <w:r w:rsidRPr="00A41EDC">
              <w:rPr>
                <w:sz w:val="20"/>
                <w:szCs w:val="20"/>
              </w:rPr>
              <w:t>Supporting staff to enrol in Tapestry Leadership Course 17/18</w:t>
            </w:r>
          </w:p>
          <w:p w14:paraId="7D6A45CE" w14:textId="173E0DA2" w:rsidR="00B327EA" w:rsidRPr="00A41EDC" w:rsidRDefault="00A41EDC" w:rsidP="00A41EDC">
            <w:pPr>
              <w:rPr>
                <w:b/>
                <w:sz w:val="20"/>
                <w:szCs w:val="20"/>
              </w:rPr>
            </w:pPr>
            <w:r w:rsidRPr="00A41EDC">
              <w:rPr>
                <w:b/>
                <w:sz w:val="20"/>
                <w:szCs w:val="20"/>
              </w:rPr>
              <w:lastRenderedPageBreak/>
              <w:t>Actions – How?</w:t>
            </w:r>
          </w:p>
        </w:tc>
        <w:tc>
          <w:tcPr>
            <w:tcW w:w="7229" w:type="dxa"/>
          </w:tcPr>
          <w:p w14:paraId="5381BC48" w14:textId="77777777" w:rsidR="00195AAB" w:rsidRDefault="00195AAB" w:rsidP="00120CD0">
            <w:pPr>
              <w:pStyle w:val="ListParagraph"/>
              <w:numPr>
                <w:ilvl w:val="0"/>
                <w:numId w:val="2"/>
              </w:numPr>
              <w:rPr>
                <w:sz w:val="20"/>
                <w:szCs w:val="20"/>
              </w:rPr>
            </w:pPr>
            <w:r>
              <w:rPr>
                <w:sz w:val="20"/>
                <w:szCs w:val="20"/>
              </w:rPr>
              <w:lastRenderedPageBreak/>
              <w:t>Five Pillars and Core Values highly visible around the school</w:t>
            </w:r>
          </w:p>
          <w:p w14:paraId="44DC975A" w14:textId="714B1F9A" w:rsidR="00C86232" w:rsidRDefault="00C86232" w:rsidP="00120CD0">
            <w:pPr>
              <w:pStyle w:val="ListParagraph"/>
              <w:numPr>
                <w:ilvl w:val="0"/>
                <w:numId w:val="2"/>
              </w:numPr>
              <w:rPr>
                <w:sz w:val="20"/>
                <w:szCs w:val="20"/>
              </w:rPr>
            </w:pPr>
            <w:r>
              <w:rPr>
                <w:sz w:val="20"/>
                <w:szCs w:val="20"/>
              </w:rPr>
              <w:t>Assembly themes to reflect Five Pillars, Values and Personal Best ethos</w:t>
            </w:r>
          </w:p>
          <w:p w14:paraId="3755D5BA" w14:textId="77777777" w:rsidR="00F03D06" w:rsidRDefault="00195AAB" w:rsidP="00120CD0">
            <w:pPr>
              <w:pStyle w:val="ListParagraph"/>
              <w:numPr>
                <w:ilvl w:val="0"/>
                <w:numId w:val="2"/>
              </w:numPr>
              <w:rPr>
                <w:sz w:val="20"/>
                <w:szCs w:val="20"/>
              </w:rPr>
            </w:pPr>
            <w:r>
              <w:rPr>
                <w:sz w:val="20"/>
                <w:szCs w:val="20"/>
              </w:rPr>
              <w:t>Reference made to Five Pillars and Core Values in lessons</w:t>
            </w:r>
            <w:r w:rsidR="00F03D06">
              <w:rPr>
                <w:sz w:val="20"/>
                <w:szCs w:val="20"/>
              </w:rPr>
              <w:t xml:space="preserve"> – recorded in Class Visit paperwork and review</w:t>
            </w:r>
          </w:p>
          <w:p w14:paraId="3D87BC66" w14:textId="77777777" w:rsidR="00F03D06" w:rsidRDefault="00F03D06" w:rsidP="00120CD0">
            <w:pPr>
              <w:pStyle w:val="ListParagraph"/>
              <w:numPr>
                <w:ilvl w:val="0"/>
                <w:numId w:val="2"/>
              </w:numPr>
              <w:rPr>
                <w:sz w:val="20"/>
                <w:szCs w:val="20"/>
              </w:rPr>
            </w:pPr>
            <w:r>
              <w:rPr>
                <w:sz w:val="20"/>
                <w:szCs w:val="20"/>
              </w:rPr>
              <w:t>SLT learner mark recording grid and data gathering to target support</w:t>
            </w:r>
          </w:p>
          <w:p w14:paraId="690D1217" w14:textId="77777777" w:rsidR="00F03D06" w:rsidRDefault="00F03D06" w:rsidP="00120CD0">
            <w:pPr>
              <w:pStyle w:val="ListParagraph"/>
              <w:numPr>
                <w:ilvl w:val="0"/>
                <w:numId w:val="2"/>
              </w:numPr>
              <w:rPr>
                <w:sz w:val="20"/>
                <w:szCs w:val="20"/>
              </w:rPr>
            </w:pPr>
            <w:r>
              <w:rPr>
                <w:sz w:val="20"/>
                <w:szCs w:val="20"/>
              </w:rPr>
              <w:t>Seemis Effort grade analysis and following actions</w:t>
            </w:r>
          </w:p>
          <w:p w14:paraId="3F4C337F" w14:textId="77777777" w:rsidR="00F03D06" w:rsidRDefault="00F03D06" w:rsidP="00120CD0">
            <w:pPr>
              <w:pStyle w:val="ListParagraph"/>
              <w:numPr>
                <w:ilvl w:val="0"/>
                <w:numId w:val="2"/>
              </w:numPr>
              <w:rPr>
                <w:sz w:val="20"/>
                <w:szCs w:val="20"/>
              </w:rPr>
            </w:pPr>
            <w:r>
              <w:rPr>
                <w:sz w:val="20"/>
                <w:szCs w:val="20"/>
              </w:rPr>
              <w:t>Attitudinal change in pupils’ views of success and work ethic – Questionnaire and consultation with Pupil Reps on the Pupil Senate</w:t>
            </w:r>
          </w:p>
          <w:p w14:paraId="060906FA" w14:textId="77777777" w:rsidR="00F03D06" w:rsidRDefault="00F03D06" w:rsidP="00120CD0">
            <w:pPr>
              <w:pStyle w:val="ListParagraph"/>
              <w:numPr>
                <w:ilvl w:val="0"/>
                <w:numId w:val="2"/>
              </w:numPr>
              <w:rPr>
                <w:sz w:val="20"/>
                <w:szCs w:val="20"/>
              </w:rPr>
            </w:pPr>
            <w:r>
              <w:rPr>
                <w:sz w:val="20"/>
                <w:szCs w:val="20"/>
              </w:rPr>
              <w:t>Parental feedback from pupil reports and at parents’ evenings</w:t>
            </w:r>
          </w:p>
          <w:p w14:paraId="1467F7EB" w14:textId="77777777" w:rsidR="00F03D06" w:rsidRDefault="00F03D06" w:rsidP="00120CD0">
            <w:pPr>
              <w:pStyle w:val="ListParagraph"/>
              <w:numPr>
                <w:ilvl w:val="0"/>
                <w:numId w:val="2"/>
              </w:numPr>
              <w:rPr>
                <w:sz w:val="20"/>
                <w:szCs w:val="20"/>
              </w:rPr>
            </w:pPr>
            <w:r>
              <w:rPr>
                <w:sz w:val="20"/>
                <w:szCs w:val="20"/>
              </w:rPr>
              <w:t>Records/Minutes of Raising Attainment Team meetings, pupil reviews and MAAPM meetings</w:t>
            </w:r>
          </w:p>
          <w:p w14:paraId="50C00987" w14:textId="77777777" w:rsidR="00F03D06" w:rsidRDefault="00F03D06" w:rsidP="00120CD0">
            <w:pPr>
              <w:pStyle w:val="ListParagraph"/>
              <w:numPr>
                <w:ilvl w:val="0"/>
                <w:numId w:val="2"/>
              </w:numPr>
              <w:rPr>
                <w:sz w:val="20"/>
                <w:szCs w:val="20"/>
              </w:rPr>
            </w:pPr>
            <w:r>
              <w:rPr>
                <w:sz w:val="20"/>
                <w:szCs w:val="20"/>
              </w:rPr>
              <w:t>Seemis analysis - Increase in merits and decrease in demerits</w:t>
            </w:r>
          </w:p>
          <w:p w14:paraId="3A8C75C3" w14:textId="77777777" w:rsidR="00653F1C" w:rsidRDefault="00F03D06" w:rsidP="00120CD0">
            <w:pPr>
              <w:pStyle w:val="ListParagraph"/>
              <w:numPr>
                <w:ilvl w:val="0"/>
                <w:numId w:val="2"/>
              </w:numPr>
              <w:rPr>
                <w:sz w:val="20"/>
                <w:szCs w:val="20"/>
              </w:rPr>
            </w:pPr>
            <w:r>
              <w:rPr>
                <w:sz w:val="20"/>
                <w:szCs w:val="20"/>
              </w:rPr>
              <w:t>Time Out analysis – decrease in referrals to Time Out</w:t>
            </w:r>
          </w:p>
          <w:p w14:paraId="7387F379" w14:textId="77777777" w:rsidR="004508C9" w:rsidRDefault="004508C9" w:rsidP="00120CD0">
            <w:pPr>
              <w:pStyle w:val="ListParagraph"/>
              <w:numPr>
                <w:ilvl w:val="0"/>
                <w:numId w:val="2"/>
              </w:numPr>
              <w:rPr>
                <w:sz w:val="20"/>
                <w:szCs w:val="20"/>
              </w:rPr>
            </w:pPr>
            <w:r>
              <w:rPr>
                <w:sz w:val="20"/>
                <w:szCs w:val="20"/>
              </w:rPr>
              <w:t>Corporate approach to embedding Core Values – visible in school via posters, lanyards etc</w:t>
            </w:r>
          </w:p>
          <w:p w14:paraId="33C9E860" w14:textId="77777777" w:rsidR="004508C9" w:rsidRDefault="004508C9" w:rsidP="004508C9">
            <w:pPr>
              <w:rPr>
                <w:sz w:val="20"/>
                <w:szCs w:val="20"/>
              </w:rPr>
            </w:pPr>
          </w:p>
          <w:p w14:paraId="63E48BAE" w14:textId="77777777" w:rsidR="004508C9" w:rsidRDefault="004508C9" w:rsidP="004508C9">
            <w:pPr>
              <w:rPr>
                <w:sz w:val="20"/>
                <w:szCs w:val="20"/>
              </w:rPr>
            </w:pPr>
          </w:p>
          <w:p w14:paraId="51CF8620" w14:textId="77777777" w:rsidR="004508C9" w:rsidRDefault="004508C9" w:rsidP="004508C9">
            <w:pPr>
              <w:rPr>
                <w:sz w:val="20"/>
                <w:szCs w:val="20"/>
              </w:rPr>
            </w:pPr>
          </w:p>
          <w:p w14:paraId="21595364" w14:textId="77777777" w:rsidR="004508C9" w:rsidRDefault="004508C9" w:rsidP="004508C9">
            <w:pPr>
              <w:rPr>
                <w:sz w:val="20"/>
                <w:szCs w:val="20"/>
              </w:rPr>
            </w:pPr>
          </w:p>
          <w:p w14:paraId="44EA9067" w14:textId="77777777" w:rsidR="004508C9" w:rsidRDefault="004508C9" w:rsidP="004508C9">
            <w:pPr>
              <w:pStyle w:val="ListParagraph"/>
              <w:numPr>
                <w:ilvl w:val="0"/>
                <w:numId w:val="2"/>
              </w:numPr>
              <w:rPr>
                <w:sz w:val="20"/>
                <w:szCs w:val="20"/>
              </w:rPr>
            </w:pPr>
            <w:r>
              <w:rPr>
                <w:sz w:val="20"/>
                <w:szCs w:val="20"/>
              </w:rPr>
              <w:t xml:space="preserve">Associate PTs and unpromoted staff to be given a focus area and impact of their work to be measured </w:t>
            </w:r>
          </w:p>
          <w:p w14:paraId="75B2ABC3" w14:textId="77777777" w:rsidR="004508C9" w:rsidRDefault="004508C9" w:rsidP="004508C9">
            <w:pPr>
              <w:pStyle w:val="ListParagraph"/>
              <w:numPr>
                <w:ilvl w:val="0"/>
                <w:numId w:val="2"/>
              </w:numPr>
              <w:rPr>
                <w:sz w:val="20"/>
                <w:szCs w:val="20"/>
              </w:rPr>
            </w:pPr>
            <w:r>
              <w:rPr>
                <w:sz w:val="20"/>
                <w:szCs w:val="20"/>
              </w:rPr>
              <w:t>Minutes of working groups</w:t>
            </w:r>
          </w:p>
          <w:p w14:paraId="06E2D79E" w14:textId="77777777" w:rsidR="004508C9" w:rsidRDefault="000670F2" w:rsidP="004508C9">
            <w:pPr>
              <w:pStyle w:val="ListParagraph"/>
              <w:numPr>
                <w:ilvl w:val="0"/>
                <w:numId w:val="2"/>
              </w:numPr>
              <w:rPr>
                <w:sz w:val="20"/>
                <w:szCs w:val="20"/>
              </w:rPr>
            </w:pPr>
            <w:r>
              <w:rPr>
                <w:sz w:val="20"/>
                <w:szCs w:val="20"/>
              </w:rPr>
              <w:t>Policies</w:t>
            </w:r>
            <w:r w:rsidR="004508C9">
              <w:rPr>
                <w:sz w:val="20"/>
                <w:szCs w:val="20"/>
              </w:rPr>
              <w:t xml:space="preserve"> and procedures reflect consistent cross-faculty practice</w:t>
            </w:r>
          </w:p>
          <w:p w14:paraId="6D9C9DF8" w14:textId="77777777" w:rsidR="000670F2" w:rsidRDefault="000670F2" w:rsidP="004508C9">
            <w:pPr>
              <w:pStyle w:val="ListParagraph"/>
              <w:numPr>
                <w:ilvl w:val="0"/>
                <w:numId w:val="2"/>
              </w:numPr>
              <w:rPr>
                <w:sz w:val="20"/>
                <w:szCs w:val="20"/>
              </w:rPr>
            </w:pPr>
            <w:r>
              <w:rPr>
                <w:sz w:val="20"/>
                <w:szCs w:val="20"/>
              </w:rPr>
              <w:t>‘You said, we did’ boards’ display how pupil voice has influenced learning and teaching and other key faculty evaluative activities</w:t>
            </w:r>
          </w:p>
          <w:p w14:paraId="7D0F1795" w14:textId="77777777" w:rsidR="000670F2" w:rsidRDefault="000670F2" w:rsidP="004508C9">
            <w:pPr>
              <w:pStyle w:val="ListParagraph"/>
              <w:numPr>
                <w:ilvl w:val="0"/>
                <w:numId w:val="2"/>
              </w:numPr>
              <w:rPr>
                <w:sz w:val="20"/>
                <w:szCs w:val="20"/>
              </w:rPr>
            </w:pPr>
            <w:r>
              <w:rPr>
                <w:sz w:val="20"/>
                <w:szCs w:val="20"/>
              </w:rPr>
              <w:t>Teachers can reference and refer to HGIOS 4 and GTCs responsibilities and standards in relation to day to day practice</w:t>
            </w:r>
          </w:p>
          <w:p w14:paraId="4708B10E" w14:textId="77777777" w:rsidR="000670F2" w:rsidRDefault="000670F2" w:rsidP="004508C9">
            <w:pPr>
              <w:pStyle w:val="ListParagraph"/>
              <w:numPr>
                <w:ilvl w:val="0"/>
                <w:numId w:val="2"/>
              </w:numPr>
              <w:rPr>
                <w:sz w:val="20"/>
                <w:szCs w:val="20"/>
              </w:rPr>
            </w:pPr>
            <w:r>
              <w:rPr>
                <w:sz w:val="20"/>
                <w:szCs w:val="20"/>
              </w:rPr>
              <w:t>Each change process have evidence of wide consultation taking all stakeholders view in to account (Surveys, questionnaires, minutes)</w:t>
            </w:r>
          </w:p>
          <w:p w14:paraId="226860AB" w14:textId="77777777" w:rsidR="000670F2" w:rsidRDefault="000670F2" w:rsidP="004508C9">
            <w:pPr>
              <w:pStyle w:val="ListParagraph"/>
              <w:numPr>
                <w:ilvl w:val="0"/>
                <w:numId w:val="2"/>
              </w:numPr>
              <w:rPr>
                <w:sz w:val="20"/>
                <w:szCs w:val="20"/>
              </w:rPr>
            </w:pPr>
            <w:r>
              <w:rPr>
                <w:sz w:val="20"/>
                <w:szCs w:val="20"/>
              </w:rPr>
              <w:t>PTs Achievement, Equity and DYW making an impact on outcomes for pupils measured via robust data analysis of pupil progress via eprofiles, seemis, insight, CfE machine and assessment data</w:t>
            </w:r>
          </w:p>
          <w:p w14:paraId="22132077" w14:textId="77777777" w:rsidR="00FD1BBF" w:rsidRDefault="00FD1BBF" w:rsidP="004508C9">
            <w:pPr>
              <w:pStyle w:val="ListParagraph"/>
              <w:numPr>
                <w:ilvl w:val="0"/>
                <w:numId w:val="2"/>
              </w:numPr>
              <w:rPr>
                <w:sz w:val="20"/>
                <w:szCs w:val="20"/>
              </w:rPr>
            </w:pPr>
            <w:r>
              <w:rPr>
                <w:sz w:val="20"/>
                <w:szCs w:val="20"/>
              </w:rPr>
              <w:t>Impact of pupil consultation and pupil voice evident on evaluations, questionnaire and visible on ‘You said, we did’ boards.</w:t>
            </w:r>
          </w:p>
          <w:p w14:paraId="2CBC812A" w14:textId="77777777" w:rsidR="002F505B" w:rsidRDefault="002F505B" w:rsidP="002F505B">
            <w:pPr>
              <w:rPr>
                <w:sz w:val="20"/>
                <w:szCs w:val="20"/>
              </w:rPr>
            </w:pPr>
          </w:p>
          <w:p w14:paraId="56B4041E" w14:textId="69FFBA54" w:rsidR="002F505B" w:rsidRPr="00A41EDC" w:rsidRDefault="00A41EDC" w:rsidP="00A41EDC">
            <w:pPr>
              <w:pStyle w:val="ListParagraph"/>
              <w:numPr>
                <w:ilvl w:val="0"/>
                <w:numId w:val="2"/>
              </w:numPr>
              <w:rPr>
                <w:sz w:val="20"/>
                <w:szCs w:val="20"/>
              </w:rPr>
            </w:pPr>
            <w:r w:rsidRPr="00A41EDC">
              <w:rPr>
                <w:sz w:val="20"/>
                <w:szCs w:val="20"/>
              </w:rPr>
              <w:t>Tapestry Leadership participants embark upon a school based leadership task/project – measure the impact</w:t>
            </w:r>
          </w:p>
          <w:p w14:paraId="530EE743" w14:textId="77777777" w:rsidR="002F505B" w:rsidRDefault="002F505B" w:rsidP="002F505B">
            <w:pPr>
              <w:rPr>
                <w:sz w:val="20"/>
                <w:szCs w:val="20"/>
              </w:rPr>
            </w:pPr>
          </w:p>
          <w:p w14:paraId="7104D80F" w14:textId="689C6494" w:rsidR="002F505B" w:rsidRPr="00A41EDC" w:rsidRDefault="00A41EDC" w:rsidP="00A41EDC">
            <w:pPr>
              <w:rPr>
                <w:b/>
                <w:sz w:val="20"/>
                <w:szCs w:val="20"/>
              </w:rPr>
            </w:pPr>
            <w:r w:rsidRPr="00A41EDC">
              <w:rPr>
                <w:b/>
                <w:sz w:val="20"/>
                <w:szCs w:val="20"/>
              </w:rPr>
              <w:lastRenderedPageBreak/>
              <w:t>Evidence/Impact – So What?  How will we know?</w:t>
            </w:r>
          </w:p>
        </w:tc>
        <w:tc>
          <w:tcPr>
            <w:tcW w:w="851" w:type="dxa"/>
          </w:tcPr>
          <w:p w14:paraId="2423E586" w14:textId="77777777" w:rsidR="00195AAB" w:rsidRDefault="00195AAB" w:rsidP="00653F1C">
            <w:pPr>
              <w:jc w:val="center"/>
              <w:rPr>
                <w:sz w:val="20"/>
                <w:szCs w:val="20"/>
              </w:rPr>
            </w:pPr>
            <w:r>
              <w:rPr>
                <w:sz w:val="20"/>
                <w:szCs w:val="20"/>
              </w:rPr>
              <w:lastRenderedPageBreak/>
              <w:t>All</w:t>
            </w:r>
          </w:p>
          <w:p w14:paraId="6A084CCE" w14:textId="4D25964A" w:rsidR="00C86232" w:rsidRDefault="00C86232" w:rsidP="00653F1C">
            <w:pPr>
              <w:jc w:val="center"/>
              <w:rPr>
                <w:sz w:val="20"/>
                <w:szCs w:val="20"/>
              </w:rPr>
            </w:pPr>
            <w:r>
              <w:rPr>
                <w:sz w:val="20"/>
                <w:szCs w:val="20"/>
              </w:rPr>
              <w:t>PB</w:t>
            </w:r>
          </w:p>
          <w:p w14:paraId="61B61363" w14:textId="77777777" w:rsidR="00C86232" w:rsidRDefault="00195AAB" w:rsidP="00653F1C">
            <w:pPr>
              <w:jc w:val="center"/>
              <w:rPr>
                <w:sz w:val="20"/>
                <w:szCs w:val="20"/>
              </w:rPr>
            </w:pPr>
            <w:r>
              <w:rPr>
                <w:sz w:val="20"/>
                <w:szCs w:val="20"/>
              </w:rPr>
              <w:t>All</w:t>
            </w:r>
          </w:p>
          <w:p w14:paraId="65D35918" w14:textId="77777777" w:rsidR="00C86232" w:rsidRDefault="00C86232" w:rsidP="00653F1C">
            <w:pPr>
              <w:jc w:val="center"/>
              <w:rPr>
                <w:sz w:val="20"/>
                <w:szCs w:val="20"/>
              </w:rPr>
            </w:pPr>
          </w:p>
          <w:p w14:paraId="4742815E" w14:textId="77777777" w:rsidR="00C86232" w:rsidRDefault="00C86232" w:rsidP="00653F1C">
            <w:pPr>
              <w:jc w:val="center"/>
              <w:rPr>
                <w:sz w:val="20"/>
                <w:szCs w:val="20"/>
              </w:rPr>
            </w:pPr>
            <w:r>
              <w:rPr>
                <w:sz w:val="20"/>
                <w:szCs w:val="20"/>
              </w:rPr>
              <w:t>SLT</w:t>
            </w:r>
          </w:p>
          <w:p w14:paraId="3D51A9F2" w14:textId="77777777" w:rsidR="00C86232" w:rsidRDefault="00C86232" w:rsidP="00653F1C">
            <w:pPr>
              <w:jc w:val="center"/>
              <w:rPr>
                <w:sz w:val="20"/>
                <w:szCs w:val="20"/>
              </w:rPr>
            </w:pPr>
            <w:r>
              <w:rPr>
                <w:sz w:val="20"/>
                <w:szCs w:val="20"/>
              </w:rPr>
              <w:t>All</w:t>
            </w:r>
          </w:p>
          <w:p w14:paraId="4D9667C0" w14:textId="77777777" w:rsidR="00C86232" w:rsidRDefault="00C86232" w:rsidP="00653F1C">
            <w:pPr>
              <w:jc w:val="center"/>
              <w:rPr>
                <w:sz w:val="20"/>
                <w:szCs w:val="20"/>
              </w:rPr>
            </w:pPr>
            <w:r>
              <w:rPr>
                <w:sz w:val="20"/>
                <w:szCs w:val="20"/>
              </w:rPr>
              <w:t>KH</w:t>
            </w:r>
          </w:p>
          <w:p w14:paraId="731575F9" w14:textId="77777777" w:rsidR="00C86232" w:rsidRDefault="00C86232" w:rsidP="00653F1C">
            <w:pPr>
              <w:jc w:val="center"/>
              <w:rPr>
                <w:sz w:val="20"/>
                <w:szCs w:val="20"/>
              </w:rPr>
            </w:pPr>
          </w:p>
          <w:p w14:paraId="195BD33C" w14:textId="77777777" w:rsidR="00C86232" w:rsidRDefault="00C86232" w:rsidP="00653F1C">
            <w:pPr>
              <w:jc w:val="center"/>
              <w:rPr>
                <w:sz w:val="20"/>
                <w:szCs w:val="20"/>
              </w:rPr>
            </w:pPr>
            <w:r>
              <w:rPr>
                <w:sz w:val="20"/>
                <w:szCs w:val="20"/>
              </w:rPr>
              <w:t>EH</w:t>
            </w:r>
          </w:p>
          <w:p w14:paraId="4E939F45" w14:textId="77777777" w:rsidR="00C86232" w:rsidRDefault="00C86232" w:rsidP="00653F1C">
            <w:pPr>
              <w:jc w:val="center"/>
              <w:rPr>
                <w:sz w:val="20"/>
                <w:szCs w:val="20"/>
              </w:rPr>
            </w:pPr>
            <w:r>
              <w:rPr>
                <w:sz w:val="20"/>
                <w:szCs w:val="20"/>
              </w:rPr>
              <w:t>PC</w:t>
            </w:r>
          </w:p>
          <w:p w14:paraId="327CE329" w14:textId="77777777" w:rsidR="00C86232" w:rsidRDefault="00C86232" w:rsidP="00653F1C">
            <w:pPr>
              <w:jc w:val="center"/>
              <w:rPr>
                <w:sz w:val="20"/>
                <w:szCs w:val="20"/>
              </w:rPr>
            </w:pPr>
          </w:p>
          <w:p w14:paraId="7C237B46" w14:textId="77777777" w:rsidR="00C86232" w:rsidRDefault="00C86232" w:rsidP="00653F1C">
            <w:pPr>
              <w:jc w:val="center"/>
              <w:rPr>
                <w:sz w:val="20"/>
                <w:szCs w:val="20"/>
              </w:rPr>
            </w:pPr>
            <w:r>
              <w:rPr>
                <w:sz w:val="20"/>
                <w:szCs w:val="20"/>
              </w:rPr>
              <w:t>EH</w:t>
            </w:r>
          </w:p>
          <w:p w14:paraId="2E4BE6A2" w14:textId="77777777" w:rsidR="00653F1C" w:rsidRDefault="00C86232" w:rsidP="00653F1C">
            <w:pPr>
              <w:jc w:val="center"/>
              <w:rPr>
                <w:sz w:val="20"/>
                <w:szCs w:val="20"/>
              </w:rPr>
            </w:pPr>
            <w:r>
              <w:rPr>
                <w:sz w:val="20"/>
                <w:szCs w:val="20"/>
              </w:rPr>
              <w:t>EH</w:t>
            </w:r>
          </w:p>
          <w:p w14:paraId="2D1DD377" w14:textId="77777777" w:rsidR="004508C9" w:rsidRDefault="004508C9" w:rsidP="00653F1C">
            <w:pPr>
              <w:jc w:val="center"/>
              <w:rPr>
                <w:sz w:val="20"/>
                <w:szCs w:val="20"/>
              </w:rPr>
            </w:pPr>
            <w:r>
              <w:rPr>
                <w:sz w:val="20"/>
                <w:szCs w:val="20"/>
              </w:rPr>
              <w:t>PB</w:t>
            </w:r>
          </w:p>
          <w:p w14:paraId="6C463F97" w14:textId="77777777" w:rsidR="004508C9" w:rsidRDefault="004508C9" w:rsidP="00653F1C">
            <w:pPr>
              <w:jc w:val="center"/>
              <w:rPr>
                <w:sz w:val="20"/>
                <w:szCs w:val="20"/>
              </w:rPr>
            </w:pPr>
          </w:p>
          <w:p w14:paraId="5E026902" w14:textId="77777777" w:rsidR="004508C9" w:rsidRDefault="004508C9" w:rsidP="00653F1C">
            <w:pPr>
              <w:jc w:val="center"/>
              <w:rPr>
                <w:sz w:val="20"/>
                <w:szCs w:val="20"/>
              </w:rPr>
            </w:pPr>
          </w:p>
          <w:p w14:paraId="1D8353F6" w14:textId="77777777" w:rsidR="004508C9" w:rsidRDefault="004508C9" w:rsidP="00653F1C">
            <w:pPr>
              <w:jc w:val="center"/>
              <w:rPr>
                <w:sz w:val="20"/>
                <w:szCs w:val="20"/>
              </w:rPr>
            </w:pPr>
          </w:p>
          <w:p w14:paraId="5238BCDD" w14:textId="77777777" w:rsidR="004508C9" w:rsidRDefault="004508C9" w:rsidP="00653F1C">
            <w:pPr>
              <w:jc w:val="center"/>
              <w:rPr>
                <w:sz w:val="20"/>
                <w:szCs w:val="20"/>
              </w:rPr>
            </w:pPr>
          </w:p>
          <w:p w14:paraId="65B24279" w14:textId="77777777" w:rsidR="004508C9" w:rsidRDefault="004508C9" w:rsidP="00653F1C">
            <w:pPr>
              <w:jc w:val="center"/>
              <w:rPr>
                <w:sz w:val="20"/>
                <w:szCs w:val="20"/>
              </w:rPr>
            </w:pPr>
          </w:p>
          <w:p w14:paraId="1CF400EA" w14:textId="77777777" w:rsidR="004508C9" w:rsidRDefault="004508C9" w:rsidP="00653F1C">
            <w:pPr>
              <w:jc w:val="center"/>
              <w:rPr>
                <w:sz w:val="20"/>
                <w:szCs w:val="20"/>
              </w:rPr>
            </w:pPr>
            <w:r>
              <w:rPr>
                <w:sz w:val="20"/>
                <w:szCs w:val="20"/>
              </w:rPr>
              <w:t>PTs/SLT</w:t>
            </w:r>
          </w:p>
          <w:p w14:paraId="57D3D3EB" w14:textId="77777777" w:rsidR="000670F2" w:rsidRDefault="000670F2" w:rsidP="00653F1C">
            <w:pPr>
              <w:jc w:val="center"/>
              <w:rPr>
                <w:sz w:val="20"/>
                <w:szCs w:val="20"/>
              </w:rPr>
            </w:pPr>
          </w:p>
          <w:p w14:paraId="7475C013" w14:textId="77777777" w:rsidR="000670F2" w:rsidRDefault="000670F2" w:rsidP="00653F1C">
            <w:pPr>
              <w:jc w:val="center"/>
              <w:rPr>
                <w:sz w:val="20"/>
                <w:szCs w:val="20"/>
              </w:rPr>
            </w:pPr>
            <w:r>
              <w:rPr>
                <w:sz w:val="20"/>
                <w:szCs w:val="20"/>
              </w:rPr>
              <w:t>All</w:t>
            </w:r>
          </w:p>
          <w:p w14:paraId="686D7BDD" w14:textId="77777777" w:rsidR="000670F2" w:rsidRDefault="000670F2" w:rsidP="00653F1C">
            <w:pPr>
              <w:jc w:val="center"/>
              <w:rPr>
                <w:sz w:val="20"/>
                <w:szCs w:val="20"/>
              </w:rPr>
            </w:pPr>
            <w:r>
              <w:rPr>
                <w:sz w:val="20"/>
                <w:szCs w:val="20"/>
              </w:rPr>
              <w:t>All</w:t>
            </w:r>
          </w:p>
          <w:p w14:paraId="698C2C6B" w14:textId="77777777" w:rsidR="000670F2" w:rsidRDefault="000670F2" w:rsidP="00653F1C">
            <w:pPr>
              <w:jc w:val="center"/>
              <w:rPr>
                <w:sz w:val="20"/>
                <w:szCs w:val="20"/>
              </w:rPr>
            </w:pPr>
            <w:r>
              <w:rPr>
                <w:sz w:val="20"/>
                <w:szCs w:val="20"/>
              </w:rPr>
              <w:t>PTs</w:t>
            </w:r>
          </w:p>
          <w:p w14:paraId="6F2F8D1A" w14:textId="77777777" w:rsidR="000670F2" w:rsidRDefault="000670F2" w:rsidP="00653F1C">
            <w:pPr>
              <w:jc w:val="center"/>
              <w:rPr>
                <w:sz w:val="20"/>
                <w:szCs w:val="20"/>
              </w:rPr>
            </w:pPr>
          </w:p>
          <w:p w14:paraId="0E4523AC" w14:textId="77777777" w:rsidR="000670F2" w:rsidRDefault="000670F2" w:rsidP="00653F1C">
            <w:pPr>
              <w:jc w:val="center"/>
              <w:rPr>
                <w:sz w:val="20"/>
                <w:szCs w:val="20"/>
              </w:rPr>
            </w:pPr>
            <w:r>
              <w:rPr>
                <w:sz w:val="20"/>
                <w:szCs w:val="20"/>
              </w:rPr>
              <w:t>All</w:t>
            </w:r>
          </w:p>
          <w:p w14:paraId="0A07A1A1" w14:textId="77777777" w:rsidR="000670F2" w:rsidRDefault="000670F2" w:rsidP="00653F1C">
            <w:pPr>
              <w:jc w:val="center"/>
              <w:rPr>
                <w:sz w:val="20"/>
                <w:szCs w:val="20"/>
              </w:rPr>
            </w:pPr>
          </w:p>
          <w:p w14:paraId="61D05635" w14:textId="77777777" w:rsidR="000670F2" w:rsidRDefault="000670F2" w:rsidP="00653F1C">
            <w:pPr>
              <w:jc w:val="center"/>
              <w:rPr>
                <w:sz w:val="20"/>
                <w:szCs w:val="20"/>
              </w:rPr>
            </w:pPr>
            <w:r>
              <w:rPr>
                <w:sz w:val="20"/>
                <w:szCs w:val="20"/>
              </w:rPr>
              <w:t>SLT</w:t>
            </w:r>
          </w:p>
          <w:p w14:paraId="50B46E27" w14:textId="77777777" w:rsidR="000670F2" w:rsidRDefault="000670F2" w:rsidP="00653F1C">
            <w:pPr>
              <w:jc w:val="center"/>
              <w:rPr>
                <w:sz w:val="20"/>
                <w:szCs w:val="20"/>
              </w:rPr>
            </w:pPr>
          </w:p>
          <w:p w14:paraId="38DB3E2F" w14:textId="77777777" w:rsidR="000670F2" w:rsidRDefault="000670F2" w:rsidP="00653F1C">
            <w:pPr>
              <w:jc w:val="center"/>
              <w:rPr>
                <w:sz w:val="20"/>
                <w:szCs w:val="20"/>
              </w:rPr>
            </w:pPr>
            <w:r>
              <w:rPr>
                <w:sz w:val="20"/>
                <w:szCs w:val="20"/>
              </w:rPr>
              <w:t>PTs/SLT</w:t>
            </w:r>
          </w:p>
          <w:p w14:paraId="4DED5722" w14:textId="77777777" w:rsidR="002F505B" w:rsidRDefault="002F505B" w:rsidP="00653F1C">
            <w:pPr>
              <w:jc w:val="center"/>
              <w:rPr>
                <w:sz w:val="20"/>
                <w:szCs w:val="20"/>
              </w:rPr>
            </w:pPr>
          </w:p>
          <w:p w14:paraId="253486D3" w14:textId="77777777" w:rsidR="002F505B" w:rsidRDefault="002F505B" w:rsidP="00653F1C">
            <w:pPr>
              <w:jc w:val="center"/>
              <w:rPr>
                <w:sz w:val="20"/>
                <w:szCs w:val="20"/>
              </w:rPr>
            </w:pPr>
          </w:p>
          <w:p w14:paraId="6B250D77" w14:textId="77777777" w:rsidR="002F505B" w:rsidRDefault="002F505B" w:rsidP="00653F1C">
            <w:pPr>
              <w:jc w:val="center"/>
              <w:rPr>
                <w:sz w:val="20"/>
                <w:szCs w:val="20"/>
              </w:rPr>
            </w:pPr>
          </w:p>
          <w:p w14:paraId="450C7052" w14:textId="77777777" w:rsidR="002F505B" w:rsidRDefault="002F505B" w:rsidP="00653F1C">
            <w:pPr>
              <w:jc w:val="center"/>
              <w:rPr>
                <w:sz w:val="20"/>
                <w:szCs w:val="20"/>
              </w:rPr>
            </w:pPr>
            <w:r>
              <w:rPr>
                <w:sz w:val="20"/>
                <w:szCs w:val="20"/>
              </w:rPr>
              <w:t>All</w:t>
            </w:r>
          </w:p>
          <w:p w14:paraId="093DD4E8" w14:textId="10B796BD" w:rsidR="002F505B" w:rsidRDefault="00A41EDC" w:rsidP="00653F1C">
            <w:pPr>
              <w:jc w:val="center"/>
              <w:rPr>
                <w:sz w:val="20"/>
                <w:szCs w:val="20"/>
              </w:rPr>
            </w:pPr>
            <w:r>
              <w:rPr>
                <w:sz w:val="20"/>
                <w:szCs w:val="20"/>
              </w:rPr>
              <w:t>TB, CC, PW, KL, MC, PC</w:t>
            </w:r>
          </w:p>
          <w:p w14:paraId="241D76F7" w14:textId="77777777" w:rsidR="002F505B" w:rsidRDefault="002F505B" w:rsidP="00653F1C">
            <w:pPr>
              <w:jc w:val="center"/>
              <w:rPr>
                <w:sz w:val="20"/>
                <w:szCs w:val="20"/>
              </w:rPr>
            </w:pPr>
          </w:p>
          <w:p w14:paraId="61E1AAC3" w14:textId="52CB693E" w:rsidR="002F505B" w:rsidRPr="00A41EDC" w:rsidRDefault="00A41EDC" w:rsidP="00653F1C">
            <w:pPr>
              <w:jc w:val="center"/>
              <w:rPr>
                <w:b/>
                <w:sz w:val="20"/>
                <w:szCs w:val="20"/>
              </w:rPr>
            </w:pPr>
            <w:r w:rsidRPr="00A41EDC">
              <w:rPr>
                <w:b/>
                <w:sz w:val="20"/>
                <w:szCs w:val="20"/>
              </w:rPr>
              <w:lastRenderedPageBreak/>
              <w:t>Who?</w:t>
            </w:r>
          </w:p>
        </w:tc>
      </w:tr>
      <w:tr w:rsidR="00653F1C" w:rsidRPr="00120CD0" w14:paraId="344DDB5C" w14:textId="77777777" w:rsidTr="005549A3">
        <w:tc>
          <w:tcPr>
            <w:tcW w:w="2789" w:type="dxa"/>
          </w:tcPr>
          <w:p w14:paraId="47A77883" w14:textId="10881C5A" w:rsidR="00653F1C" w:rsidRDefault="00120CD0" w:rsidP="00120CD0">
            <w:pPr>
              <w:rPr>
                <w:b/>
                <w:i/>
                <w:sz w:val="20"/>
                <w:szCs w:val="20"/>
              </w:rPr>
            </w:pPr>
            <w:r w:rsidRPr="00CE310C">
              <w:rPr>
                <w:b/>
                <w:i/>
                <w:sz w:val="20"/>
                <w:szCs w:val="20"/>
              </w:rPr>
              <w:lastRenderedPageBreak/>
              <w:t>Strategic planning for continuous improvement</w:t>
            </w:r>
          </w:p>
          <w:p w14:paraId="7EC70856" w14:textId="77777777" w:rsidR="00CE310C" w:rsidRDefault="00CE310C" w:rsidP="00120CD0">
            <w:pPr>
              <w:rPr>
                <w:b/>
                <w:i/>
                <w:sz w:val="20"/>
                <w:szCs w:val="20"/>
              </w:rPr>
            </w:pPr>
          </w:p>
          <w:p w14:paraId="3C2BAC18" w14:textId="77777777" w:rsidR="00CE310C" w:rsidRDefault="00CE310C" w:rsidP="00120CD0">
            <w:pPr>
              <w:rPr>
                <w:sz w:val="20"/>
                <w:szCs w:val="20"/>
                <w:u w:val="single"/>
              </w:rPr>
            </w:pPr>
            <w:r>
              <w:rPr>
                <w:sz w:val="20"/>
                <w:szCs w:val="20"/>
                <w:u w:val="single"/>
              </w:rPr>
              <w:t>School Statement:</w:t>
            </w:r>
          </w:p>
          <w:p w14:paraId="05F0C4AD" w14:textId="38097F72" w:rsidR="00CE310C" w:rsidRPr="004D0454" w:rsidRDefault="004D0454" w:rsidP="004D0454">
            <w:pPr>
              <w:rPr>
                <w:b/>
                <w:i/>
                <w:sz w:val="20"/>
                <w:szCs w:val="20"/>
              </w:rPr>
            </w:pPr>
            <w:r w:rsidRPr="004D0454">
              <w:rPr>
                <w:i/>
                <w:sz w:val="20"/>
                <w:szCs w:val="20"/>
              </w:rPr>
              <w:t>“</w:t>
            </w:r>
            <w:r w:rsidR="00CE310C" w:rsidRPr="004D0454">
              <w:rPr>
                <w:i/>
                <w:sz w:val="20"/>
                <w:szCs w:val="20"/>
              </w:rPr>
              <w:t>We are committed to continuous improvement and we ensure that leadership of change is fully consultative and has clear and purposeful intended outcome</w:t>
            </w:r>
            <w:r w:rsidR="001D2C28">
              <w:rPr>
                <w:i/>
                <w:sz w:val="20"/>
                <w:szCs w:val="20"/>
              </w:rPr>
              <w:t>s which are shared and reviewed.”</w:t>
            </w:r>
          </w:p>
        </w:tc>
        <w:tc>
          <w:tcPr>
            <w:tcW w:w="5291" w:type="dxa"/>
          </w:tcPr>
          <w:p w14:paraId="3FE3E111" w14:textId="248A8D71" w:rsidR="00C86232" w:rsidRDefault="00C86232" w:rsidP="005E7B27">
            <w:pPr>
              <w:pStyle w:val="ListParagraph"/>
              <w:numPr>
                <w:ilvl w:val="0"/>
                <w:numId w:val="8"/>
              </w:numPr>
              <w:rPr>
                <w:sz w:val="20"/>
                <w:szCs w:val="20"/>
              </w:rPr>
            </w:pPr>
            <w:r w:rsidRPr="00FB1DFA">
              <w:rPr>
                <w:sz w:val="20"/>
                <w:szCs w:val="20"/>
              </w:rPr>
              <w:t>On-going programme of individual and whole school self-evaluation and quality assurance</w:t>
            </w:r>
            <w:r w:rsidR="00A93A60">
              <w:rPr>
                <w:sz w:val="20"/>
                <w:szCs w:val="20"/>
              </w:rPr>
              <w:t>:</w:t>
            </w:r>
          </w:p>
          <w:p w14:paraId="4E8DCD4B" w14:textId="15345261" w:rsidR="00A93A60" w:rsidRDefault="00A93A60" w:rsidP="005E7B27">
            <w:pPr>
              <w:pStyle w:val="ListParagraph"/>
              <w:numPr>
                <w:ilvl w:val="0"/>
                <w:numId w:val="8"/>
              </w:numPr>
              <w:rPr>
                <w:sz w:val="20"/>
                <w:szCs w:val="20"/>
              </w:rPr>
            </w:pPr>
            <w:r>
              <w:rPr>
                <w:sz w:val="20"/>
                <w:szCs w:val="20"/>
              </w:rPr>
              <w:t>Change processes are identified, agreed and implemented with shared rationale and purpose</w:t>
            </w:r>
          </w:p>
          <w:p w14:paraId="13492271" w14:textId="08BCA235" w:rsidR="00A93A60" w:rsidRDefault="00A93A60" w:rsidP="005E7B27">
            <w:pPr>
              <w:pStyle w:val="ListParagraph"/>
              <w:numPr>
                <w:ilvl w:val="0"/>
                <w:numId w:val="8"/>
              </w:numPr>
              <w:rPr>
                <w:sz w:val="20"/>
                <w:szCs w:val="20"/>
              </w:rPr>
            </w:pPr>
            <w:r>
              <w:rPr>
                <w:sz w:val="20"/>
                <w:szCs w:val="20"/>
              </w:rPr>
              <w:t>Review processes are</w:t>
            </w:r>
            <w:r w:rsidR="00CE310C">
              <w:rPr>
                <w:sz w:val="20"/>
                <w:szCs w:val="20"/>
              </w:rPr>
              <w:t xml:space="preserve"> embedded</w:t>
            </w:r>
            <w:r>
              <w:rPr>
                <w:sz w:val="20"/>
                <w:szCs w:val="20"/>
              </w:rPr>
              <w:t xml:space="preserve"> to ensure positive direction of travel for new change initiatives</w:t>
            </w:r>
          </w:p>
          <w:p w14:paraId="725AADB2" w14:textId="77777777" w:rsidR="00A93A60" w:rsidRDefault="00A93A60" w:rsidP="005E7B27">
            <w:pPr>
              <w:pStyle w:val="ListParagraph"/>
              <w:numPr>
                <w:ilvl w:val="0"/>
                <w:numId w:val="8"/>
              </w:numPr>
              <w:rPr>
                <w:sz w:val="20"/>
                <w:szCs w:val="20"/>
              </w:rPr>
            </w:pPr>
            <w:r>
              <w:rPr>
                <w:sz w:val="20"/>
                <w:szCs w:val="20"/>
              </w:rPr>
              <w:t>All stake holders are consulted and views taken into account</w:t>
            </w:r>
          </w:p>
          <w:p w14:paraId="7F1BF1CC" w14:textId="12D5D192" w:rsidR="00056460" w:rsidRDefault="00056460" w:rsidP="005E7B27">
            <w:pPr>
              <w:pStyle w:val="ListParagraph"/>
              <w:numPr>
                <w:ilvl w:val="0"/>
                <w:numId w:val="8"/>
              </w:numPr>
              <w:rPr>
                <w:sz w:val="20"/>
                <w:szCs w:val="20"/>
              </w:rPr>
            </w:pPr>
            <w:r>
              <w:rPr>
                <w:sz w:val="20"/>
                <w:szCs w:val="20"/>
              </w:rPr>
              <w:t>New communication strategy to be developed via Parent Council</w:t>
            </w:r>
          </w:p>
          <w:p w14:paraId="5BA3D840" w14:textId="77777777" w:rsidR="005E7B27" w:rsidRDefault="005E7B27" w:rsidP="005E7B27">
            <w:pPr>
              <w:pStyle w:val="ListParagraph"/>
              <w:numPr>
                <w:ilvl w:val="0"/>
                <w:numId w:val="8"/>
              </w:numPr>
              <w:rPr>
                <w:sz w:val="20"/>
                <w:szCs w:val="20"/>
              </w:rPr>
            </w:pPr>
            <w:r w:rsidRPr="00A93A60">
              <w:rPr>
                <w:sz w:val="20"/>
                <w:szCs w:val="20"/>
              </w:rPr>
              <w:t>Ellon Self-Evaluation Framework to be shared with staff and embedded in the annual school review cycle</w:t>
            </w:r>
          </w:p>
          <w:p w14:paraId="6DA56607" w14:textId="7D480251" w:rsidR="00A93A60" w:rsidRDefault="00A93A60" w:rsidP="005E7B27">
            <w:pPr>
              <w:pStyle w:val="ListParagraph"/>
              <w:numPr>
                <w:ilvl w:val="0"/>
                <w:numId w:val="8"/>
              </w:numPr>
              <w:rPr>
                <w:sz w:val="20"/>
                <w:szCs w:val="20"/>
              </w:rPr>
            </w:pPr>
            <w:r>
              <w:rPr>
                <w:sz w:val="20"/>
                <w:szCs w:val="20"/>
              </w:rPr>
              <w:t>Analysis of feedback from pupils, parents and staff to shape and inform school improvement</w:t>
            </w:r>
          </w:p>
          <w:p w14:paraId="24F7AB0F" w14:textId="3C1E665A" w:rsidR="00A64AB6" w:rsidRDefault="00A64AB6" w:rsidP="005E7B27">
            <w:pPr>
              <w:pStyle w:val="ListParagraph"/>
              <w:numPr>
                <w:ilvl w:val="0"/>
                <w:numId w:val="8"/>
              </w:numPr>
              <w:rPr>
                <w:sz w:val="20"/>
                <w:szCs w:val="20"/>
              </w:rPr>
            </w:pPr>
            <w:r>
              <w:rPr>
                <w:sz w:val="20"/>
                <w:szCs w:val="20"/>
              </w:rPr>
              <w:t>The development of ‘You said, we did’ display boards</w:t>
            </w:r>
          </w:p>
          <w:p w14:paraId="5AA6BE08" w14:textId="49D52361" w:rsidR="00552190" w:rsidRPr="00A93A60" w:rsidRDefault="00552190" w:rsidP="005E7B27">
            <w:pPr>
              <w:pStyle w:val="ListParagraph"/>
              <w:numPr>
                <w:ilvl w:val="0"/>
                <w:numId w:val="8"/>
              </w:numPr>
              <w:rPr>
                <w:sz w:val="20"/>
                <w:szCs w:val="20"/>
              </w:rPr>
            </w:pPr>
            <w:r>
              <w:rPr>
                <w:sz w:val="20"/>
                <w:szCs w:val="20"/>
              </w:rPr>
              <w:t>Use Aberdeenshire L&amp;T Policy as a self-evaluation tool</w:t>
            </w:r>
          </w:p>
          <w:p w14:paraId="00B5D0E2" w14:textId="36037025" w:rsidR="00653F1C" w:rsidRPr="00120CD0" w:rsidRDefault="00653F1C" w:rsidP="00C86232">
            <w:pPr>
              <w:pStyle w:val="ListParagraph"/>
              <w:rPr>
                <w:sz w:val="20"/>
                <w:szCs w:val="20"/>
              </w:rPr>
            </w:pPr>
          </w:p>
        </w:tc>
        <w:tc>
          <w:tcPr>
            <w:tcW w:w="7229" w:type="dxa"/>
          </w:tcPr>
          <w:p w14:paraId="26E57483" w14:textId="32B4D107" w:rsidR="00C76691" w:rsidRPr="00A64AB6" w:rsidRDefault="00C76691" w:rsidP="00CE310C">
            <w:pPr>
              <w:pStyle w:val="ListParagraph"/>
              <w:numPr>
                <w:ilvl w:val="0"/>
                <w:numId w:val="9"/>
              </w:numPr>
              <w:rPr>
                <w:sz w:val="20"/>
                <w:szCs w:val="20"/>
              </w:rPr>
            </w:pPr>
            <w:r w:rsidRPr="00A64AB6">
              <w:rPr>
                <w:sz w:val="20"/>
                <w:szCs w:val="20"/>
              </w:rPr>
              <w:t>Data gathered from staff self-evaluation exercises including HGIOS 4 focus inservice days, thematic reviews and improvement plan reviews is used as the basis for measuring impact and supports to further inform the new improvement planning cycle and self-evaluation process</w:t>
            </w:r>
            <w:r w:rsidR="00A64AB6" w:rsidRPr="00A64AB6">
              <w:rPr>
                <w:sz w:val="20"/>
                <w:szCs w:val="20"/>
              </w:rPr>
              <w:t xml:space="preserve"> – Minutes and paperwork following self-evaluation exercises</w:t>
            </w:r>
          </w:p>
          <w:p w14:paraId="1C1B4C3A" w14:textId="77777777" w:rsidR="00653F1C" w:rsidRDefault="00C76691" w:rsidP="00CE310C">
            <w:pPr>
              <w:pStyle w:val="ListParagraph"/>
              <w:numPr>
                <w:ilvl w:val="0"/>
                <w:numId w:val="9"/>
              </w:numPr>
              <w:rPr>
                <w:sz w:val="20"/>
                <w:szCs w:val="20"/>
              </w:rPr>
            </w:pPr>
            <w:r w:rsidRPr="00A64AB6">
              <w:rPr>
                <w:sz w:val="20"/>
                <w:szCs w:val="20"/>
              </w:rPr>
              <w:t xml:space="preserve">We ensure that staff are engaged in meaningful professional development which is linked to faculty and whole school improvement </w:t>
            </w:r>
            <w:r w:rsidR="009246FF" w:rsidRPr="00A64AB6">
              <w:rPr>
                <w:sz w:val="20"/>
                <w:szCs w:val="20"/>
              </w:rPr>
              <w:t>–</w:t>
            </w:r>
            <w:r w:rsidRPr="00A64AB6">
              <w:rPr>
                <w:sz w:val="20"/>
                <w:szCs w:val="20"/>
              </w:rPr>
              <w:t xml:space="preserve"> MyGTCs</w:t>
            </w:r>
            <w:r w:rsidR="009246FF" w:rsidRPr="00A64AB6">
              <w:rPr>
                <w:sz w:val="20"/>
                <w:szCs w:val="20"/>
              </w:rPr>
              <w:t xml:space="preserve"> logs</w:t>
            </w:r>
          </w:p>
          <w:p w14:paraId="7549673B" w14:textId="77777777" w:rsidR="00A64AB6" w:rsidRDefault="00A64AB6" w:rsidP="00CE310C">
            <w:pPr>
              <w:pStyle w:val="ListParagraph"/>
              <w:numPr>
                <w:ilvl w:val="0"/>
                <w:numId w:val="9"/>
              </w:numPr>
              <w:rPr>
                <w:sz w:val="20"/>
                <w:szCs w:val="20"/>
              </w:rPr>
            </w:pPr>
            <w:r>
              <w:rPr>
                <w:sz w:val="20"/>
                <w:szCs w:val="20"/>
              </w:rPr>
              <w:t>Feedback from all stakeholders following consultation</w:t>
            </w:r>
          </w:p>
          <w:p w14:paraId="502D1E9D" w14:textId="1356AB59" w:rsidR="00056460" w:rsidRPr="00056460" w:rsidRDefault="00056460" w:rsidP="00056460">
            <w:pPr>
              <w:pStyle w:val="ListParagraph"/>
              <w:numPr>
                <w:ilvl w:val="0"/>
                <w:numId w:val="10"/>
              </w:numPr>
              <w:rPr>
                <w:sz w:val="20"/>
                <w:szCs w:val="20"/>
              </w:rPr>
            </w:pPr>
            <w:r>
              <w:rPr>
                <w:sz w:val="20"/>
                <w:szCs w:val="20"/>
              </w:rPr>
              <w:t>Parents feedback demonstrates increased knowledge, engagement and involvement</w:t>
            </w:r>
          </w:p>
          <w:p w14:paraId="0BE1679E" w14:textId="107869D6" w:rsidR="00A64AB6" w:rsidRPr="00056460" w:rsidRDefault="00056460" w:rsidP="00056460">
            <w:pPr>
              <w:pStyle w:val="ListParagraph"/>
              <w:numPr>
                <w:ilvl w:val="0"/>
                <w:numId w:val="10"/>
              </w:numPr>
              <w:rPr>
                <w:sz w:val="20"/>
                <w:szCs w:val="20"/>
              </w:rPr>
            </w:pPr>
            <w:r>
              <w:rPr>
                <w:sz w:val="20"/>
                <w:szCs w:val="20"/>
              </w:rPr>
              <w:t xml:space="preserve">Self-Evaluation Framework to be widely known and </w:t>
            </w:r>
            <w:r w:rsidR="007433C2">
              <w:rPr>
                <w:sz w:val="20"/>
                <w:szCs w:val="20"/>
              </w:rPr>
              <w:t>referred to in minutes of faculty and SLT meetings creating a common approach and shared understanding of our mechanisms and vision for continuous improvement</w:t>
            </w:r>
          </w:p>
          <w:p w14:paraId="464F9095" w14:textId="77777777" w:rsidR="00A64AB6" w:rsidRDefault="00A64AB6" w:rsidP="00A64AB6">
            <w:pPr>
              <w:pStyle w:val="ListParagraph"/>
              <w:numPr>
                <w:ilvl w:val="0"/>
                <w:numId w:val="9"/>
              </w:numPr>
              <w:rPr>
                <w:sz w:val="20"/>
                <w:szCs w:val="20"/>
              </w:rPr>
            </w:pPr>
            <w:r>
              <w:rPr>
                <w:sz w:val="20"/>
                <w:szCs w:val="20"/>
              </w:rPr>
              <w:t>Minutes of faculty meetings, PT meetings, SLT meetings, Improvement plan review and actions</w:t>
            </w:r>
          </w:p>
          <w:p w14:paraId="4CB78032" w14:textId="77777777" w:rsidR="00A64AB6" w:rsidRDefault="00A64AB6" w:rsidP="00A64AB6">
            <w:pPr>
              <w:pStyle w:val="ListParagraph"/>
              <w:numPr>
                <w:ilvl w:val="0"/>
                <w:numId w:val="9"/>
              </w:numPr>
              <w:rPr>
                <w:sz w:val="20"/>
                <w:szCs w:val="20"/>
              </w:rPr>
            </w:pPr>
            <w:r>
              <w:rPr>
                <w:sz w:val="20"/>
                <w:szCs w:val="20"/>
              </w:rPr>
              <w:t>Review of all feedback, compliments and complaints to inform school improvement</w:t>
            </w:r>
          </w:p>
          <w:p w14:paraId="10BB1E5A" w14:textId="77777777" w:rsidR="00A64AB6" w:rsidRDefault="00902A10" w:rsidP="00A64AB6">
            <w:pPr>
              <w:pStyle w:val="ListParagraph"/>
              <w:numPr>
                <w:ilvl w:val="0"/>
                <w:numId w:val="9"/>
              </w:numPr>
              <w:rPr>
                <w:sz w:val="20"/>
                <w:szCs w:val="20"/>
              </w:rPr>
            </w:pPr>
            <w:r>
              <w:rPr>
                <w:sz w:val="20"/>
                <w:szCs w:val="20"/>
              </w:rPr>
              <w:t>Display boards</w:t>
            </w:r>
            <w:r w:rsidR="00FD1BBF">
              <w:rPr>
                <w:sz w:val="20"/>
                <w:szCs w:val="20"/>
              </w:rPr>
              <w:t>, social media posts, newsletters</w:t>
            </w:r>
            <w:r w:rsidR="000B70BB">
              <w:rPr>
                <w:sz w:val="20"/>
                <w:szCs w:val="20"/>
              </w:rPr>
              <w:t xml:space="preserve"> and minutes of Pupil Voice meetings</w:t>
            </w:r>
            <w:r>
              <w:rPr>
                <w:sz w:val="20"/>
                <w:szCs w:val="20"/>
              </w:rPr>
              <w:t xml:space="preserve"> demonstrate Pupil Voice in shaping learning and teaching and the actions taken by staff to address valid points raised by learners</w:t>
            </w:r>
          </w:p>
          <w:p w14:paraId="3F9D6297" w14:textId="77777777" w:rsidR="00552190" w:rsidRDefault="00552190" w:rsidP="00552190">
            <w:pPr>
              <w:rPr>
                <w:sz w:val="20"/>
                <w:szCs w:val="20"/>
              </w:rPr>
            </w:pPr>
          </w:p>
          <w:p w14:paraId="5A1B0BC6" w14:textId="0002E7F5" w:rsidR="00552190" w:rsidRPr="00552190" w:rsidRDefault="00552190" w:rsidP="00552190">
            <w:pPr>
              <w:pStyle w:val="ListParagraph"/>
              <w:numPr>
                <w:ilvl w:val="0"/>
                <w:numId w:val="9"/>
              </w:numPr>
              <w:rPr>
                <w:sz w:val="20"/>
                <w:szCs w:val="20"/>
              </w:rPr>
            </w:pPr>
            <w:r>
              <w:rPr>
                <w:sz w:val="20"/>
                <w:szCs w:val="20"/>
              </w:rPr>
              <w:t>Evaluation feedback and actions following self-evaluation exercise</w:t>
            </w:r>
          </w:p>
        </w:tc>
        <w:tc>
          <w:tcPr>
            <w:tcW w:w="851" w:type="dxa"/>
          </w:tcPr>
          <w:p w14:paraId="250902DE" w14:textId="77777777" w:rsidR="00C76691" w:rsidRDefault="00C76691" w:rsidP="00653F1C">
            <w:pPr>
              <w:jc w:val="center"/>
              <w:rPr>
                <w:sz w:val="20"/>
                <w:szCs w:val="20"/>
              </w:rPr>
            </w:pPr>
            <w:r>
              <w:rPr>
                <w:sz w:val="20"/>
                <w:szCs w:val="20"/>
              </w:rPr>
              <w:t>All</w:t>
            </w:r>
          </w:p>
          <w:p w14:paraId="08CA88A6" w14:textId="77777777" w:rsidR="00C76691" w:rsidRDefault="00C76691" w:rsidP="00653F1C">
            <w:pPr>
              <w:jc w:val="center"/>
              <w:rPr>
                <w:sz w:val="20"/>
                <w:szCs w:val="20"/>
              </w:rPr>
            </w:pPr>
          </w:p>
          <w:p w14:paraId="5CE91016" w14:textId="77777777" w:rsidR="00C76691" w:rsidRDefault="00C76691" w:rsidP="00653F1C">
            <w:pPr>
              <w:jc w:val="center"/>
              <w:rPr>
                <w:sz w:val="20"/>
                <w:szCs w:val="20"/>
              </w:rPr>
            </w:pPr>
          </w:p>
          <w:p w14:paraId="741AF647" w14:textId="77777777" w:rsidR="00C76691" w:rsidRDefault="00C76691" w:rsidP="00653F1C">
            <w:pPr>
              <w:jc w:val="center"/>
              <w:rPr>
                <w:sz w:val="20"/>
                <w:szCs w:val="20"/>
              </w:rPr>
            </w:pPr>
          </w:p>
          <w:p w14:paraId="4966FD46" w14:textId="77777777" w:rsidR="00C76691" w:rsidRDefault="00C76691" w:rsidP="00653F1C">
            <w:pPr>
              <w:jc w:val="center"/>
              <w:rPr>
                <w:sz w:val="20"/>
                <w:szCs w:val="20"/>
              </w:rPr>
            </w:pPr>
          </w:p>
          <w:p w14:paraId="0F0F4D76" w14:textId="77777777" w:rsidR="00C76691" w:rsidRDefault="00C76691" w:rsidP="00653F1C">
            <w:pPr>
              <w:jc w:val="center"/>
              <w:rPr>
                <w:sz w:val="20"/>
                <w:szCs w:val="20"/>
              </w:rPr>
            </w:pPr>
          </w:p>
          <w:p w14:paraId="7D5709E8" w14:textId="77777777" w:rsidR="00653F1C" w:rsidRDefault="00C76691" w:rsidP="00653F1C">
            <w:pPr>
              <w:jc w:val="center"/>
              <w:rPr>
                <w:sz w:val="20"/>
                <w:szCs w:val="20"/>
              </w:rPr>
            </w:pPr>
            <w:r>
              <w:rPr>
                <w:sz w:val="20"/>
                <w:szCs w:val="20"/>
              </w:rPr>
              <w:t>All</w:t>
            </w:r>
          </w:p>
          <w:p w14:paraId="7EF837DD" w14:textId="2D486BC1" w:rsidR="00056460" w:rsidRDefault="00056460" w:rsidP="00653F1C">
            <w:pPr>
              <w:jc w:val="center"/>
              <w:rPr>
                <w:sz w:val="20"/>
                <w:szCs w:val="20"/>
              </w:rPr>
            </w:pPr>
          </w:p>
          <w:p w14:paraId="1E729846" w14:textId="77777777" w:rsidR="00056460" w:rsidRDefault="00056460" w:rsidP="00653F1C">
            <w:pPr>
              <w:jc w:val="center"/>
              <w:rPr>
                <w:sz w:val="20"/>
                <w:szCs w:val="20"/>
              </w:rPr>
            </w:pPr>
          </w:p>
          <w:p w14:paraId="1EE2CC54" w14:textId="6B309259" w:rsidR="00056460" w:rsidRDefault="00056460" w:rsidP="00653F1C">
            <w:pPr>
              <w:jc w:val="center"/>
              <w:rPr>
                <w:sz w:val="20"/>
                <w:szCs w:val="20"/>
              </w:rPr>
            </w:pPr>
            <w:r>
              <w:rPr>
                <w:sz w:val="20"/>
                <w:szCs w:val="20"/>
              </w:rPr>
              <w:t>PB and Parent Council</w:t>
            </w:r>
          </w:p>
          <w:p w14:paraId="0F23F33C" w14:textId="77777777" w:rsidR="00A64AB6" w:rsidRDefault="00A64AB6" w:rsidP="00653F1C">
            <w:pPr>
              <w:jc w:val="center"/>
              <w:rPr>
                <w:sz w:val="20"/>
                <w:szCs w:val="20"/>
              </w:rPr>
            </w:pPr>
          </w:p>
          <w:p w14:paraId="7680F887" w14:textId="7FC8454A" w:rsidR="007433C2" w:rsidRDefault="007433C2" w:rsidP="00653F1C">
            <w:pPr>
              <w:jc w:val="center"/>
              <w:rPr>
                <w:sz w:val="20"/>
                <w:szCs w:val="20"/>
              </w:rPr>
            </w:pPr>
            <w:r>
              <w:rPr>
                <w:sz w:val="20"/>
                <w:szCs w:val="20"/>
              </w:rPr>
              <w:t>All</w:t>
            </w:r>
          </w:p>
          <w:p w14:paraId="3222B042" w14:textId="77777777" w:rsidR="00A64AB6" w:rsidRDefault="00A64AB6" w:rsidP="00653F1C">
            <w:pPr>
              <w:jc w:val="center"/>
              <w:rPr>
                <w:sz w:val="20"/>
                <w:szCs w:val="20"/>
              </w:rPr>
            </w:pPr>
          </w:p>
          <w:p w14:paraId="1B9A9D3F" w14:textId="77777777" w:rsidR="00A64AB6" w:rsidRDefault="00A64AB6" w:rsidP="00653F1C">
            <w:pPr>
              <w:jc w:val="center"/>
              <w:rPr>
                <w:sz w:val="20"/>
                <w:szCs w:val="20"/>
              </w:rPr>
            </w:pPr>
          </w:p>
          <w:p w14:paraId="578D5D2A" w14:textId="653BE866" w:rsidR="00A64AB6" w:rsidRDefault="00A64AB6" w:rsidP="00653F1C">
            <w:pPr>
              <w:jc w:val="center"/>
              <w:rPr>
                <w:sz w:val="20"/>
                <w:szCs w:val="20"/>
              </w:rPr>
            </w:pPr>
            <w:r>
              <w:rPr>
                <w:sz w:val="20"/>
                <w:szCs w:val="20"/>
              </w:rPr>
              <w:t>PTs/SLT</w:t>
            </w:r>
          </w:p>
          <w:p w14:paraId="3783070F" w14:textId="77777777" w:rsidR="00A64AB6" w:rsidRDefault="00A64AB6" w:rsidP="00653F1C">
            <w:pPr>
              <w:jc w:val="center"/>
              <w:rPr>
                <w:sz w:val="20"/>
                <w:szCs w:val="20"/>
              </w:rPr>
            </w:pPr>
          </w:p>
          <w:p w14:paraId="38B29827" w14:textId="77777777" w:rsidR="00A64AB6" w:rsidRDefault="00A64AB6" w:rsidP="00653F1C">
            <w:pPr>
              <w:jc w:val="center"/>
              <w:rPr>
                <w:sz w:val="20"/>
                <w:szCs w:val="20"/>
              </w:rPr>
            </w:pPr>
          </w:p>
          <w:p w14:paraId="3683D182" w14:textId="7A092AAF" w:rsidR="00A64AB6" w:rsidRDefault="00A64AB6" w:rsidP="00653F1C">
            <w:pPr>
              <w:jc w:val="center"/>
              <w:rPr>
                <w:sz w:val="20"/>
                <w:szCs w:val="20"/>
              </w:rPr>
            </w:pPr>
            <w:r>
              <w:rPr>
                <w:sz w:val="20"/>
                <w:szCs w:val="20"/>
              </w:rPr>
              <w:t>SLT</w:t>
            </w:r>
          </w:p>
          <w:p w14:paraId="13F4BA40" w14:textId="77777777" w:rsidR="00902A10" w:rsidRDefault="00902A10" w:rsidP="00653F1C">
            <w:pPr>
              <w:jc w:val="center"/>
              <w:rPr>
                <w:sz w:val="20"/>
                <w:szCs w:val="20"/>
              </w:rPr>
            </w:pPr>
          </w:p>
          <w:p w14:paraId="2E99F468" w14:textId="77777777" w:rsidR="00902A10" w:rsidRDefault="00902A10" w:rsidP="00653F1C">
            <w:pPr>
              <w:jc w:val="center"/>
              <w:rPr>
                <w:sz w:val="20"/>
                <w:szCs w:val="20"/>
              </w:rPr>
            </w:pPr>
          </w:p>
          <w:p w14:paraId="6341F460" w14:textId="7448E25C" w:rsidR="00902A10" w:rsidRDefault="00902A10" w:rsidP="00653F1C">
            <w:pPr>
              <w:jc w:val="center"/>
              <w:rPr>
                <w:sz w:val="20"/>
                <w:szCs w:val="20"/>
              </w:rPr>
            </w:pPr>
            <w:r>
              <w:rPr>
                <w:sz w:val="20"/>
                <w:szCs w:val="20"/>
              </w:rPr>
              <w:t>PTs</w:t>
            </w:r>
          </w:p>
          <w:p w14:paraId="5A9F8212" w14:textId="77D0AD70" w:rsidR="00A64AB6" w:rsidRPr="00120CD0" w:rsidRDefault="00A64AB6" w:rsidP="00653F1C">
            <w:pPr>
              <w:jc w:val="center"/>
              <w:rPr>
                <w:sz w:val="20"/>
                <w:szCs w:val="20"/>
              </w:rPr>
            </w:pPr>
          </w:p>
        </w:tc>
      </w:tr>
      <w:tr w:rsidR="00653F1C" w:rsidRPr="00120CD0" w14:paraId="0DD3069D" w14:textId="77777777" w:rsidTr="005549A3">
        <w:tc>
          <w:tcPr>
            <w:tcW w:w="2789" w:type="dxa"/>
          </w:tcPr>
          <w:p w14:paraId="3C275543" w14:textId="77777777" w:rsidR="00653F1C" w:rsidRPr="00B94E0F" w:rsidRDefault="00120CD0" w:rsidP="00120CD0">
            <w:pPr>
              <w:rPr>
                <w:b/>
                <w:sz w:val="20"/>
                <w:szCs w:val="20"/>
              </w:rPr>
            </w:pPr>
            <w:r w:rsidRPr="00B94E0F">
              <w:rPr>
                <w:b/>
                <w:sz w:val="20"/>
                <w:szCs w:val="20"/>
              </w:rPr>
              <w:t>Implementing improvement and change</w:t>
            </w:r>
          </w:p>
          <w:p w14:paraId="787BB567" w14:textId="2F4CBEA1" w:rsidR="00342BC7" w:rsidRDefault="00342BC7" w:rsidP="00120CD0">
            <w:pPr>
              <w:rPr>
                <w:sz w:val="20"/>
                <w:szCs w:val="20"/>
              </w:rPr>
            </w:pPr>
            <w:r w:rsidRPr="00B94E0F">
              <w:rPr>
                <w:sz w:val="20"/>
                <w:szCs w:val="20"/>
                <w:u w:val="single"/>
              </w:rPr>
              <w:t>School Statement</w:t>
            </w:r>
            <w:r>
              <w:rPr>
                <w:sz w:val="20"/>
                <w:szCs w:val="20"/>
              </w:rPr>
              <w:t>:</w:t>
            </w:r>
          </w:p>
          <w:p w14:paraId="29E524B3" w14:textId="60930100" w:rsidR="00342BC7" w:rsidRPr="00342BC7" w:rsidRDefault="00B94E0F" w:rsidP="00120CD0">
            <w:pPr>
              <w:rPr>
                <w:i/>
                <w:sz w:val="20"/>
                <w:szCs w:val="20"/>
              </w:rPr>
            </w:pPr>
            <w:r>
              <w:rPr>
                <w:i/>
                <w:sz w:val="20"/>
                <w:szCs w:val="20"/>
              </w:rPr>
              <w:t>“</w:t>
            </w:r>
            <w:r w:rsidR="00342BC7" w:rsidRPr="00342BC7">
              <w:rPr>
                <w:i/>
                <w:sz w:val="20"/>
                <w:szCs w:val="20"/>
              </w:rPr>
              <w:t xml:space="preserve">Staff at Ellon Academy are encouraged to </w:t>
            </w:r>
            <w:r>
              <w:rPr>
                <w:i/>
                <w:sz w:val="20"/>
                <w:szCs w:val="20"/>
              </w:rPr>
              <w:t xml:space="preserve">generate and </w:t>
            </w:r>
            <w:r w:rsidR="00342BC7" w:rsidRPr="00342BC7">
              <w:rPr>
                <w:i/>
                <w:sz w:val="20"/>
                <w:szCs w:val="20"/>
              </w:rPr>
              <w:t>promote ideas for positive change and to take the lead in working groups and committees to drive the improvement agenda forward</w:t>
            </w:r>
            <w:r>
              <w:rPr>
                <w:i/>
                <w:sz w:val="20"/>
                <w:szCs w:val="20"/>
              </w:rPr>
              <w:t>.”</w:t>
            </w:r>
          </w:p>
        </w:tc>
        <w:tc>
          <w:tcPr>
            <w:tcW w:w="5291" w:type="dxa"/>
          </w:tcPr>
          <w:p w14:paraId="533B6627" w14:textId="77777777" w:rsidR="00D754A0" w:rsidRDefault="00D754A0" w:rsidP="00D754A0">
            <w:pPr>
              <w:pStyle w:val="ListParagraph"/>
              <w:rPr>
                <w:sz w:val="20"/>
                <w:szCs w:val="20"/>
              </w:rPr>
            </w:pPr>
          </w:p>
          <w:p w14:paraId="36638BFB" w14:textId="77777777" w:rsidR="00342BC7" w:rsidRPr="00342BC7" w:rsidRDefault="00342BC7" w:rsidP="00D754A0">
            <w:pPr>
              <w:pStyle w:val="ListParagraph"/>
              <w:numPr>
                <w:ilvl w:val="0"/>
                <w:numId w:val="32"/>
              </w:numPr>
              <w:rPr>
                <w:sz w:val="20"/>
                <w:szCs w:val="20"/>
              </w:rPr>
            </w:pPr>
            <w:r w:rsidRPr="00342BC7">
              <w:rPr>
                <w:sz w:val="20"/>
                <w:szCs w:val="20"/>
              </w:rPr>
              <w:t>All staff are aware of their responsibilities in identifying areas for improvement and for individual and whole school self-evaluation</w:t>
            </w:r>
          </w:p>
          <w:p w14:paraId="7FCC2404" w14:textId="1BAF28EB" w:rsidR="00B94E0F" w:rsidRDefault="00342BC7" w:rsidP="00342BC7">
            <w:pPr>
              <w:pStyle w:val="ListParagraph"/>
              <w:numPr>
                <w:ilvl w:val="0"/>
                <w:numId w:val="12"/>
              </w:numPr>
              <w:rPr>
                <w:sz w:val="20"/>
                <w:szCs w:val="20"/>
              </w:rPr>
            </w:pPr>
            <w:r>
              <w:rPr>
                <w:sz w:val="20"/>
                <w:szCs w:val="20"/>
              </w:rPr>
              <w:t>Staff ensure that they engage in professional development</w:t>
            </w:r>
            <w:r w:rsidR="00B94E0F">
              <w:rPr>
                <w:sz w:val="20"/>
                <w:szCs w:val="20"/>
              </w:rPr>
              <w:t>, critical self- reflection</w:t>
            </w:r>
            <w:r>
              <w:rPr>
                <w:sz w:val="20"/>
                <w:szCs w:val="20"/>
              </w:rPr>
              <w:t xml:space="preserve"> and enquiry to </w:t>
            </w:r>
            <w:r w:rsidR="00B94E0F">
              <w:rPr>
                <w:sz w:val="20"/>
                <w:szCs w:val="20"/>
              </w:rPr>
              <w:t xml:space="preserve">be leaders of change and learning </w:t>
            </w:r>
          </w:p>
          <w:p w14:paraId="56BDBD6B" w14:textId="2D439DDB" w:rsidR="00D96BD5" w:rsidRDefault="00B94E0F" w:rsidP="00342BC7">
            <w:pPr>
              <w:pStyle w:val="ListParagraph"/>
              <w:numPr>
                <w:ilvl w:val="0"/>
                <w:numId w:val="12"/>
              </w:numPr>
              <w:rPr>
                <w:sz w:val="20"/>
                <w:szCs w:val="20"/>
              </w:rPr>
            </w:pPr>
            <w:r>
              <w:rPr>
                <w:sz w:val="20"/>
                <w:szCs w:val="20"/>
              </w:rPr>
              <w:t>Strategies are in place to monitor the impact of change on experiences and outcomes for all learners</w:t>
            </w:r>
          </w:p>
          <w:p w14:paraId="586831FF" w14:textId="77777777" w:rsidR="00653F1C" w:rsidRDefault="00653F1C" w:rsidP="00D96BD5">
            <w:pPr>
              <w:jc w:val="center"/>
            </w:pPr>
          </w:p>
          <w:p w14:paraId="160BA93C" w14:textId="77777777" w:rsidR="00D96BD5" w:rsidRPr="00D96BD5" w:rsidRDefault="00D96BD5" w:rsidP="00D96BD5">
            <w:pPr>
              <w:jc w:val="center"/>
            </w:pPr>
          </w:p>
        </w:tc>
        <w:tc>
          <w:tcPr>
            <w:tcW w:w="7229" w:type="dxa"/>
          </w:tcPr>
          <w:p w14:paraId="02C096E2" w14:textId="77777777" w:rsidR="00D754A0" w:rsidRDefault="00D754A0" w:rsidP="00D754A0">
            <w:pPr>
              <w:pStyle w:val="ListParagraph"/>
              <w:rPr>
                <w:sz w:val="20"/>
                <w:szCs w:val="20"/>
              </w:rPr>
            </w:pPr>
          </w:p>
          <w:p w14:paraId="316901A4" w14:textId="77777777" w:rsidR="00D754A0" w:rsidRDefault="00D754A0" w:rsidP="00D754A0">
            <w:pPr>
              <w:pStyle w:val="ListParagraph"/>
              <w:rPr>
                <w:sz w:val="20"/>
                <w:szCs w:val="20"/>
              </w:rPr>
            </w:pPr>
          </w:p>
          <w:p w14:paraId="4B3A3E18" w14:textId="77777777" w:rsidR="00B94E0F" w:rsidRDefault="00B94E0F" w:rsidP="00120CD0">
            <w:pPr>
              <w:pStyle w:val="ListParagraph"/>
              <w:numPr>
                <w:ilvl w:val="0"/>
                <w:numId w:val="2"/>
              </w:numPr>
              <w:rPr>
                <w:sz w:val="20"/>
                <w:szCs w:val="20"/>
              </w:rPr>
            </w:pPr>
            <w:r>
              <w:rPr>
                <w:sz w:val="20"/>
                <w:szCs w:val="20"/>
              </w:rPr>
              <w:t>Minutes of working group and committee meetings</w:t>
            </w:r>
          </w:p>
          <w:p w14:paraId="3299C25B" w14:textId="77777777" w:rsidR="00B94E0F" w:rsidRDefault="00B94E0F" w:rsidP="00120CD0">
            <w:pPr>
              <w:pStyle w:val="ListParagraph"/>
              <w:numPr>
                <w:ilvl w:val="0"/>
                <w:numId w:val="2"/>
              </w:numPr>
              <w:rPr>
                <w:sz w:val="20"/>
                <w:szCs w:val="20"/>
              </w:rPr>
            </w:pPr>
            <w:r>
              <w:rPr>
                <w:sz w:val="20"/>
                <w:szCs w:val="20"/>
              </w:rPr>
              <w:t>Records of professional review and development (MyGTCS)</w:t>
            </w:r>
          </w:p>
          <w:p w14:paraId="40CFD3C1" w14:textId="77777777" w:rsidR="00653F1C" w:rsidRDefault="00B94E0F" w:rsidP="00120CD0">
            <w:pPr>
              <w:pStyle w:val="ListParagraph"/>
              <w:numPr>
                <w:ilvl w:val="0"/>
                <w:numId w:val="2"/>
              </w:numPr>
              <w:rPr>
                <w:sz w:val="20"/>
                <w:szCs w:val="20"/>
              </w:rPr>
            </w:pPr>
            <w:r>
              <w:rPr>
                <w:sz w:val="20"/>
                <w:szCs w:val="20"/>
              </w:rPr>
              <w:t xml:space="preserve">Self-evaluation framework ensures that all change is </w:t>
            </w:r>
            <w:r w:rsidR="007C1932">
              <w:rPr>
                <w:sz w:val="20"/>
                <w:szCs w:val="20"/>
              </w:rPr>
              <w:t>measured and the impact on learners is evaluated and assessed for next steps</w:t>
            </w:r>
          </w:p>
          <w:p w14:paraId="7FFB7724" w14:textId="77777777" w:rsidR="000B70BB" w:rsidRDefault="000B70BB" w:rsidP="00120CD0">
            <w:pPr>
              <w:pStyle w:val="ListParagraph"/>
              <w:numPr>
                <w:ilvl w:val="0"/>
                <w:numId w:val="2"/>
              </w:numPr>
              <w:rPr>
                <w:sz w:val="20"/>
                <w:szCs w:val="20"/>
              </w:rPr>
            </w:pPr>
            <w:r>
              <w:rPr>
                <w:sz w:val="20"/>
                <w:szCs w:val="20"/>
              </w:rPr>
              <w:t>Minutes of pupil voice meetings</w:t>
            </w:r>
          </w:p>
          <w:p w14:paraId="1FF9BB69" w14:textId="2E20D0AD" w:rsidR="00D96BD5" w:rsidRPr="00D96BD5" w:rsidRDefault="000B70BB" w:rsidP="00D96BD5">
            <w:pPr>
              <w:pStyle w:val="ListParagraph"/>
              <w:numPr>
                <w:ilvl w:val="0"/>
                <w:numId w:val="2"/>
              </w:numPr>
              <w:rPr>
                <w:sz w:val="20"/>
                <w:szCs w:val="20"/>
              </w:rPr>
            </w:pPr>
            <w:r w:rsidRPr="00D96BD5">
              <w:rPr>
                <w:sz w:val="20"/>
                <w:szCs w:val="20"/>
              </w:rPr>
              <w:t>PT, Faculty, Working Groups and SLT minutes</w:t>
            </w:r>
          </w:p>
          <w:p w14:paraId="48189C45" w14:textId="15217DBC" w:rsidR="00D96BD5" w:rsidRPr="00D96BD5" w:rsidRDefault="00D96BD5" w:rsidP="00D96BD5">
            <w:pPr>
              <w:rPr>
                <w:sz w:val="20"/>
                <w:szCs w:val="20"/>
              </w:rPr>
            </w:pPr>
          </w:p>
        </w:tc>
        <w:tc>
          <w:tcPr>
            <w:tcW w:w="851" w:type="dxa"/>
          </w:tcPr>
          <w:p w14:paraId="1615336B" w14:textId="77777777" w:rsidR="00D754A0" w:rsidRDefault="00D754A0" w:rsidP="00653F1C">
            <w:pPr>
              <w:jc w:val="center"/>
              <w:rPr>
                <w:sz w:val="20"/>
                <w:szCs w:val="20"/>
              </w:rPr>
            </w:pPr>
          </w:p>
          <w:p w14:paraId="46625C13" w14:textId="77777777" w:rsidR="00D754A0" w:rsidRDefault="00D754A0" w:rsidP="00653F1C">
            <w:pPr>
              <w:jc w:val="center"/>
              <w:rPr>
                <w:sz w:val="20"/>
                <w:szCs w:val="20"/>
              </w:rPr>
            </w:pPr>
          </w:p>
          <w:p w14:paraId="46731454" w14:textId="77777777" w:rsidR="00D754A0" w:rsidRDefault="00D754A0" w:rsidP="00653F1C">
            <w:pPr>
              <w:jc w:val="center"/>
              <w:rPr>
                <w:sz w:val="20"/>
                <w:szCs w:val="20"/>
              </w:rPr>
            </w:pPr>
          </w:p>
          <w:p w14:paraId="58D50198" w14:textId="77777777" w:rsidR="007C1932" w:rsidRDefault="007C1932" w:rsidP="00653F1C">
            <w:pPr>
              <w:jc w:val="center"/>
              <w:rPr>
                <w:sz w:val="20"/>
                <w:szCs w:val="20"/>
              </w:rPr>
            </w:pPr>
            <w:r>
              <w:rPr>
                <w:sz w:val="20"/>
                <w:szCs w:val="20"/>
              </w:rPr>
              <w:t>All</w:t>
            </w:r>
          </w:p>
          <w:p w14:paraId="0203AA10" w14:textId="77777777" w:rsidR="007C1932" w:rsidRDefault="007C1932" w:rsidP="00653F1C">
            <w:pPr>
              <w:jc w:val="center"/>
              <w:rPr>
                <w:sz w:val="20"/>
                <w:szCs w:val="20"/>
              </w:rPr>
            </w:pPr>
            <w:r>
              <w:rPr>
                <w:sz w:val="20"/>
                <w:szCs w:val="20"/>
              </w:rPr>
              <w:t>All</w:t>
            </w:r>
          </w:p>
          <w:p w14:paraId="0E0AFCD3" w14:textId="3BF241A2" w:rsidR="00703610" w:rsidRDefault="007C1932" w:rsidP="00653F1C">
            <w:pPr>
              <w:jc w:val="center"/>
              <w:rPr>
                <w:sz w:val="20"/>
                <w:szCs w:val="20"/>
              </w:rPr>
            </w:pPr>
            <w:r>
              <w:rPr>
                <w:sz w:val="20"/>
                <w:szCs w:val="20"/>
              </w:rPr>
              <w:t>SLT</w:t>
            </w:r>
          </w:p>
          <w:p w14:paraId="6D2EC821" w14:textId="77777777" w:rsidR="00181D27" w:rsidRDefault="00181D27" w:rsidP="00653F1C">
            <w:pPr>
              <w:jc w:val="center"/>
              <w:rPr>
                <w:sz w:val="20"/>
                <w:szCs w:val="20"/>
              </w:rPr>
            </w:pPr>
          </w:p>
          <w:p w14:paraId="36C07C25" w14:textId="77777777" w:rsidR="00181D27" w:rsidRDefault="00181D27" w:rsidP="00653F1C">
            <w:pPr>
              <w:jc w:val="center"/>
              <w:rPr>
                <w:sz w:val="20"/>
                <w:szCs w:val="20"/>
              </w:rPr>
            </w:pPr>
          </w:p>
          <w:p w14:paraId="11676F7C" w14:textId="77777777" w:rsidR="00181D27" w:rsidRDefault="00181D27" w:rsidP="00653F1C">
            <w:pPr>
              <w:jc w:val="center"/>
              <w:rPr>
                <w:sz w:val="20"/>
                <w:szCs w:val="20"/>
              </w:rPr>
            </w:pPr>
          </w:p>
          <w:p w14:paraId="482CABEF" w14:textId="77777777" w:rsidR="00181D27" w:rsidRDefault="00181D27" w:rsidP="00653F1C">
            <w:pPr>
              <w:jc w:val="center"/>
              <w:rPr>
                <w:sz w:val="20"/>
                <w:szCs w:val="20"/>
              </w:rPr>
            </w:pPr>
          </w:p>
          <w:p w14:paraId="74CCB907" w14:textId="77777777" w:rsidR="00181D27" w:rsidRDefault="00181D27" w:rsidP="00653F1C">
            <w:pPr>
              <w:jc w:val="center"/>
              <w:rPr>
                <w:sz w:val="20"/>
                <w:szCs w:val="20"/>
              </w:rPr>
            </w:pPr>
          </w:p>
          <w:p w14:paraId="6CE32D23" w14:textId="77777777" w:rsidR="00181D27" w:rsidRDefault="00181D27" w:rsidP="00653F1C">
            <w:pPr>
              <w:jc w:val="center"/>
              <w:rPr>
                <w:sz w:val="20"/>
                <w:szCs w:val="20"/>
              </w:rPr>
            </w:pPr>
          </w:p>
          <w:p w14:paraId="7B8DE492" w14:textId="77777777" w:rsidR="00181D27" w:rsidRDefault="00181D27" w:rsidP="00653F1C">
            <w:pPr>
              <w:jc w:val="center"/>
              <w:rPr>
                <w:sz w:val="20"/>
                <w:szCs w:val="20"/>
              </w:rPr>
            </w:pPr>
          </w:p>
          <w:p w14:paraId="732FDA35" w14:textId="77777777" w:rsidR="00181D27" w:rsidRPr="00120CD0" w:rsidRDefault="00181D27" w:rsidP="00653F1C">
            <w:pPr>
              <w:jc w:val="center"/>
              <w:rPr>
                <w:sz w:val="20"/>
                <w:szCs w:val="20"/>
              </w:rPr>
            </w:pPr>
          </w:p>
        </w:tc>
      </w:tr>
    </w:tbl>
    <w:p w14:paraId="0D513D4A" w14:textId="77777777" w:rsidR="00C76875" w:rsidRDefault="00C76875" w:rsidP="005549A3">
      <w:pPr>
        <w:jc w:val="center"/>
        <w:rPr>
          <w:sz w:val="24"/>
          <w:szCs w:val="24"/>
        </w:rPr>
      </w:pPr>
    </w:p>
    <w:p w14:paraId="72B2878B" w14:textId="6D168CB9" w:rsidR="005549A3" w:rsidRDefault="007C1932" w:rsidP="005549A3">
      <w:pPr>
        <w:jc w:val="center"/>
        <w:rPr>
          <w:sz w:val="24"/>
          <w:szCs w:val="24"/>
        </w:rPr>
      </w:pPr>
      <w:r>
        <w:rPr>
          <w:sz w:val="24"/>
          <w:szCs w:val="24"/>
        </w:rPr>
        <w:lastRenderedPageBreak/>
        <w:t>E</w:t>
      </w:r>
      <w:r w:rsidR="005549A3">
        <w:rPr>
          <w:sz w:val="24"/>
          <w:szCs w:val="24"/>
        </w:rPr>
        <w:t>llon Academy Improvement Plan Session 17/18</w:t>
      </w:r>
    </w:p>
    <w:tbl>
      <w:tblPr>
        <w:tblStyle w:val="TableGrid"/>
        <w:tblW w:w="16018" w:type="dxa"/>
        <w:tblInd w:w="-1139" w:type="dxa"/>
        <w:tblLayout w:type="fixed"/>
        <w:tblLook w:val="04A0" w:firstRow="1" w:lastRow="0" w:firstColumn="1" w:lastColumn="0" w:noHBand="0" w:noVBand="1"/>
      </w:tblPr>
      <w:tblGrid>
        <w:gridCol w:w="2694"/>
        <w:gridCol w:w="29"/>
        <w:gridCol w:w="5163"/>
        <w:gridCol w:w="7140"/>
        <w:gridCol w:w="992"/>
      </w:tblGrid>
      <w:tr w:rsidR="00440077" w:rsidRPr="005549A3" w14:paraId="73D71361" w14:textId="77777777" w:rsidTr="00703610">
        <w:tc>
          <w:tcPr>
            <w:tcW w:w="2723" w:type="dxa"/>
            <w:gridSpan w:val="2"/>
          </w:tcPr>
          <w:p w14:paraId="08646A76" w14:textId="5EE6C99A" w:rsidR="00440077" w:rsidRPr="00C76875" w:rsidRDefault="00181F50" w:rsidP="007B6D63">
            <w:pPr>
              <w:rPr>
                <w:b/>
                <w:sz w:val="20"/>
                <w:szCs w:val="20"/>
              </w:rPr>
            </w:pPr>
            <w:r w:rsidRPr="00C76875">
              <w:rPr>
                <w:b/>
                <w:sz w:val="20"/>
                <w:szCs w:val="20"/>
              </w:rPr>
              <w:t xml:space="preserve">Plan 2 - </w:t>
            </w:r>
            <w:r w:rsidR="00475045" w:rsidRPr="00C76875">
              <w:rPr>
                <w:b/>
                <w:sz w:val="20"/>
                <w:szCs w:val="20"/>
              </w:rPr>
              <w:t>Q.I – 2.3 Learning, Teaching and Assessment</w:t>
            </w:r>
            <w:r w:rsidR="00DE3602" w:rsidRPr="00C76875">
              <w:rPr>
                <w:b/>
                <w:sz w:val="20"/>
                <w:szCs w:val="20"/>
              </w:rPr>
              <w:t xml:space="preserve"> - </w:t>
            </w:r>
            <w:r w:rsidR="00440077" w:rsidRPr="00C76875">
              <w:rPr>
                <w:b/>
                <w:sz w:val="20"/>
                <w:szCs w:val="20"/>
              </w:rPr>
              <w:t>Theme</w:t>
            </w:r>
            <w:r w:rsidRPr="00C76875">
              <w:rPr>
                <w:b/>
                <w:sz w:val="20"/>
                <w:szCs w:val="20"/>
              </w:rPr>
              <w:t>s</w:t>
            </w:r>
          </w:p>
        </w:tc>
        <w:tc>
          <w:tcPr>
            <w:tcW w:w="5163" w:type="dxa"/>
          </w:tcPr>
          <w:p w14:paraId="0F54F0EF" w14:textId="77777777" w:rsidR="00440077" w:rsidRPr="00C76875" w:rsidRDefault="00440077" w:rsidP="007B6D63">
            <w:pPr>
              <w:rPr>
                <w:b/>
                <w:sz w:val="20"/>
                <w:szCs w:val="20"/>
              </w:rPr>
            </w:pPr>
            <w:r w:rsidRPr="00C76875">
              <w:rPr>
                <w:b/>
                <w:sz w:val="20"/>
                <w:szCs w:val="20"/>
              </w:rPr>
              <w:t>Actions – How?</w:t>
            </w:r>
          </w:p>
        </w:tc>
        <w:tc>
          <w:tcPr>
            <w:tcW w:w="7140" w:type="dxa"/>
          </w:tcPr>
          <w:p w14:paraId="48ABBFEA" w14:textId="77777777" w:rsidR="00440077" w:rsidRPr="00C76875" w:rsidRDefault="00440077" w:rsidP="007B6D63">
            <w:pPr>
              <w:rPr>
                <w:b/>
                <w:sz w:val="20"/>
                <w:szCs w:val="20"/>
              </w:rPr>
            </w:pPr>
            <w:r w:rsidRPr="00C76875">
              <w:rPr>
                <w:b/>
                <w:sz w:val="20"/>
                <w:szCs w:val="20"/>
              </w:rPr>
              <w:t>Evidence/Impact – So What? How will we know?</w:t>
            </w:r>
          </w:p>
        </w:tc>
        <w:tc>
          <w:tcPr>
            <w:tcW w:w="992" w:type="dxa"/>
          </w:tcPr>
          <w:p w14:paraId="7FEE4B98" w14:textId="77777777" w:rsidR="00440077" w:rsidRPr="00C76875" w:rsidRDefault="00440077" w:rsidP="007B6D63">
            <w:pPr>
              <w:rPr>
                <w:b/>
                <w:sz w:val="20"/>
                <w:szCs w:val="20"/>
              </w:rPr>
            </w:pPr>
            <w:r w:rsidRPr="00C76875">
              <w:rPr>
                <w:b/>
                <w:sz w:val="20"/>
                <w:szCs w:val="20"/>
              </w:rPr>
              <w:t>Who?</w:t>
            </w:r>
          </w:p>
        </w:tc>
      </w:tr>
      <w:tr w:rsidR="00440077" w:rsidRPr="00120CD0" w14:paraId="7CCCEF4A" w14:textId="77777777" w:rsidTr="00703610">
        <w:tc>
          <w:tcPr>
            <w:tcW w:w="2723" w:type="dxa"/>
            <w:gridSpan w:val="2"/>
          </w:tcPr>
          <w:p w14:paraId="4FFA0F7B" w14:textId="77777777" w:rsidR="00475045" w:rsidRPr="004065DC" w:rsidRDefault="00475045" w:rsidP="00475045">
            <w:pPr>
              <w:rPr>
                <w:b/>
                <w:sz w:val="20"/>
                <w:szCs w:val="20"/>
              </w:rPr>
            </w:pPr>
            <w:r w:rsidRPr="004065DC">
              <w:rPr>
                <w:b/>
                <w:sz w:val="20"/>
                <w:szCs w:val="20"/>
              </w:rPr>
              <w:t>Learning and engagement</w:t>
            </w:r>
          </w:p>
          <w:p w14:paraId="4730AF89" w14:textId="77777777" w:rsidR="00475045" w:rsidRDefault="00475045" w:rsidP="00475045">
            <w:pPr>
              <w:rPr>
                <w:sz w:val="20"/>
                <w:szCs w:val="20"/>
              </w:rPr>
            </w:pPr>
          </w:p>
          <w:p w14:paraId="2BB84BC7" w14:textId="583FE224" w:rsidR="00DE3602" w:rsidRPr="004065DC" w:rsidRDefault="00DE3602" w:rsidP="00475045">
            <w:pPr>
              <w:rPr>
                <w:sz w:val="20"/>
                <w:szCs w:val="20"/>
                <w:u w:val="single"/>
              </w:rPr>
            </w:pPr>
            <w:r w:rsidRPr="004065DC">
              <w:rPr>
                <w:sz w:val="20"/>
                <w:szCs w:val="20"/>
                <w:u w:val="single"/>
              </w:rPr>
              <w:t>School Statement:</w:t>
            </w:r>
          </w:p>
          <w:p w14:paraId="69B3AD08" w14:textId="77777777" w:rsidR="00440077" w:rsidRDefault="00475045" w:rsidP="00475045">
            <w:pPr>
              <w:rPr>
                <w:i/>
                <w:sz w:val="20"/>
                <w:szCs w:val="20"/>
              </w:rPr>
            </w:pPr>
            <w:r>
              <w:rPr>
                <w:i/>
                <w:sz w:val="20"/>
                <w:szCs w:val="20"/>
              </w:rPr>
              <w:t>“Ellon Academy is a level 2 Rights</w:t>
            </w:r>
            <w:r w:rsidR="00C83454">
              <w:rPr>
                <w:i/>
                <w:sz w:val="20"/>
                <w:szCs w:val="20"/>
              </w:rPr>
              <w:t xml:space="preserve"> Respecting school and the rights of the child and the school core values are embedded in learning, teaching and assessment. There is a culture of positive relationships</w:t>
            </w:r>
            <w:r w:rsidR="00135D3E">
              <w:rPr>
                <w:i/>
                <w:sz w:val="20"/>
                <w:szCs w:val="20"/>
              </w:rPr>
              <w:t xml:space="preserve"> and </w:t>
            </w:r>
            <w:r w:rsidR="00357A7C">
              <w:rPr>
                <w:i/>
                <w:sz w:val="20"/>
                <w:szCs w:val="20"/>
              </w:rPr>
              <w:t>encouraging responsibility for independent learning.  Pupils contribute effectively to the life of the school and know that their views are listened to and taken into account</w:t>
            </w:r>
            <w:r w:rsidR="0098045C">
              <w:rPr>
                <w:i/>
                <w:sz w:val="20"/>
                <w:szCs w:val="20"/>
              </w:rPr>
              <w:t>.”</w:t>
            </w:r>
          </w:p>
          <w:p w14:paraId="3DF97DBF" w14:textId="220CACD0" w:rsidR="0098045C" w:rsidRPr="004D0454" w:rsidRDefault="0098045C" w:rsidP="00475045">
            <w:pPr>
              <w:rPr>
                <w:i/>
                <w:sz w:val="20"/>
                <w:szCs w:val="20"/>
              </w:rPr>
            </w:pPr>
          </w:p>
        </w:tc>
        <w:tc>
          <w:tcPr>
            <w:tcW w:w="5163" w:type="dxa"/>
          </w:tcPr>
          <w:p w14:paraId="38E666CB" w14:textId="77777777" w:rsidR="00D754A0" w:rsidRDefault="00D754A0" w:rsidP="00D754A0">
            <w:pPr>
              <w:pStyle w:val="ListParagraph"/>
              <w:rPr>
                <w:sz w:val="20"/>
                <w:szCs w:val="20"/>
              </w:rPr>
            </w:pPr>
          </w:p>
          <w:p w14:paraId="7E550F7D" w14:textId="62A65C01" w:rsidR="00475045" w:rsidRDefault="00475045" w:rsidP="00DE3602">
            <w:pPr>
              <w:pStyle w:val="ListParagraph"/>
              <w:numPr>
                <w:ilvl w:val="0"/>
                <w:numId w:val="15"/>
              </w:numPr>
              <w:rPr>
                <w:sz w:val="20"/>
                <w:szCs w:val="20"/>
              </w:rPr>
            </w:pPr>
            <w:r>
              <w:rPr>
                <w:sz w:val="20"/>
                <w:szCs w:val="20"/>
              </w:rPr>
              <w:t>RRS Level 2) Children’s Rights are publicised via the school bulletin and discussed at registration and via school assemblies</w:t>
            </w:r>
          </w:p>
          <w:p w14:paraId="7F56C92D" w14:textId="4F1A8D5A" w:rsidR="00156899" w:rsidRDefault="00156899" w:rsidP="00DE3602">
            <w:pPr>
              <w:pStyle w:val="ListParagraph"/>
              <w:numPr>
                <w:ilvl w:val="0"/>
                <w:numId w:val="15"/>
              </w:numPr>
              <w:rPr>
                <w:sz w:val="20"/>
                <w:szCs w:val="20"/>
              </w:rPr>
            </w:pPr>
            <w:r>
              <w:rPr>
                <w:sz w:val="20"/>
                <w:szCs w:val="20"/>
              </w:rPr>
              <w:t>Working towards achieving Gold RRS Award</w:t>
            </w:r>
            <w:r w:rsidR="00CC420B">
              <w:rPr>
                <w:sz w:val="20"/>
                <w:szCs w:val="20"/>
              </w:rPr>
              <w:t xml:space="preserve"> following Level 2 review</w:t>
            </w:r>
          </w:p>
          <w:p w14:paraId="43B320F9" w14:textId="2A1272F6" w:rsidR="00C83454" w:rsidRDefault="00C83454" w:rsidP="00DE3602">
            <w:pPr>
              <w:pStyle w:val="ListParagraph"/>
              <w:numPr>
                <w:ilvl w:val="0"/>
                <w:numId w:val="15"/>
              </w:numPr>
              <w:rPr>
                <w:sz w:val="20"/>
                <w:szCs w:val="20"/>
              </w:rPr>
            </w:pPr>
            <w:r>
              <w:rPr>
                <w:sz w:val="20"/>
                <w:szCs w:val="20"/>
              </w:rPr>
              <w:t>Review of Promoting Positive Relationships Pol</w:t>
            </w:r>
            <w:r w:rsidR="00156899">
              <w:rPr>
                <w:sz w:val="20"/>
                <w:szCs w:val="20"/>
              </w:rPr>
              <w:t>i</w:t>
            </w:r>
            <w:r>
              <w:rPr>
                <w:sz w:val="20"/>
                <w:szCs w:val="20"/>
              </w:rPr>
              <w:t>cy</w:t>
            </w:r>
          </w:p>
          <w:p w14:paraId="20403C8D" w14:textId="0FF9D6B1" w:rsidR="00475045" w:rsidRPr="00156899" w:rsidRDefault="00475045" w:rsidP="00156899">
            <w:pPr>
              <w:ind w:left="360"/>
              <w:rPr>
                <w:sz w:val="20"/>
                <w:szCs w:val="20"/>
              </w:rPr>
            </w:pPr>
          </w:p>
          <w:p w14:paraId="5B5FB6BA" w14:textId="77777777" w:rsidR="00475045" w:rsidRDefault="00475045" w:rsidP="00DE3602">
            <w:pPr>
              <w:pStyle w:val="ListParagraph"/>
              <w:numPr>
                <w:ilvl w:val="0"/>
                <w:numId w:val="15"/>
              </w:numPr>
              <w:rPr>
                <w:sz w:val="20"/>
                <w:szCs w:val="20"/>
              </w:rPr>
            </w:pPr>
            <w:r>
              <w:rPr>
                <w:sz w:val="20"/>
                <w:szCs w:val="20"/>
              </w:rPr>
              <w:t>Further embedding Tapestry Teacher Learning Communities</w:t>
            </w:r>
          </w:p>
          <w:p w14:paraId="01F1DEAE" w14:textId="77777777" w:rsidR="00475045" w:rsidRDefault="00475045" w:rsidP="00DE3602">
            <w:pPr>
              <w:pStyle w:val="ListParagraph"/>
              <w:numPr>
                <w:ilvl w:val="0"/>
                <w:numId w:val="15"/>
              </w:numPr>
              <w:rPr>
                <w:sz w:val="20"/>
                <w:szCs w:val="20"/>
              </w:rPr>
            </w:pPr>
            <w:r>
              <w:rPr>
                <w:sz w:val="20"/>
                <w:szCs w:val="20"/>
              </w:rPr>
              <w:t>More emphasis on meeting learner needs in the classroom and a focus on differentiation</w:t>
            </w:r>
          </w:p>
          <w:p w14:paraId="39C6C457" w14:textId="5D078713" w:rsidR="00357A7C" w:rsidRDefault="00357A7C" w:rsidP="00DE3602">
            <w:pPr>
              <w:pStyle w:val="ListParagraph"/>
              <w:numPr>
                <w:ilvl w:val="0"/>
                <w:numId w:val="15"/>
              </w:numPr>
              <w:rPr>
                <w:sz w:val="20"/>
                <w:szCs w:val="20"/>
              </w:rPr>
            </w:pPr>
            <w:r>
              <w:rPr>
                <w:sz w:val="20"/>
                <w:szCs w:val="20"/>
              </w:rPr>
              <w:t>Faculty ‘You said, We did’ Pupil Voice boards</w:t>
            </w:r>
          </w:p>
          <w:p w14:paraId="0A8961FF" w14:textId="6587B112" w:rsidR="00552190" w:rsidRDefault="00552190" w:rsidP="00DE3602">
            <w:pPr>
              <w:pStyle w:val="ListParagraph"/>
              <w:numPr>
                <w:ilvl w:val="0"/>
                <w:numId w:val="15"/>
              </w:numPr>
              <w:rPr>
                <w:sz w:val="20"/>
                <w:szCs w:val="20"/>
              </w:rPr>
            </w:pPr>
            <w:r>
              <w:rPr>
                <w:sz w:val="20"/>
                <w:szCs w:val="20"/>
              </w:rPr>
              <w:t>Review our L&amp;T Policy to align with the Aberdeenshire policy to support learning, teaching and assessment implementation</w:t>
            </w:r>
            <w:r w:rsidR="00B82B9A">
              <w:rPr>
                <w:sz w:val="20"/>
                <w:szCs w:val="20"/>
              </w:rPr>
              <w:t xml:space="preserve"> and review</w:t>
            </w:r>
          </w:p>
          <w:p w14:paraId="28030F70" w14:textId="246AA62A" w:rsidR="00440077" w:rsidRPr="00475045" w:rsidRDefault="00440077" w:rsidP="00DE3602">
            <w:pPr>
              <w:pStyle w:val="ListParagraph"/>
              <w:rPr>
                <w:sz w:val="20"/>
                <w:szCs w:val="20"/>
              </w:rPr>
            </w:pPr>
          </w:p>
        </w:tc>
        <w:tc>
          <w:tcPr>
            <w:tcW w:w="7140" w:type="dxa"/>
          </w:tcPr>
          <w:p w14:paraId="051EFBFD" w14:textId="77777777" w:rsidR="00D754A0" w:rsidRDefault="00D754A0" w:rsidP="00D754A0">
            <w:pPr>
              <w:pStyle w:val="ListParagraph"/>
              <w:rPr>
                <w:sz w:val="20"/>
                <w:szCs w:val="20"/>
              </w:rPr>
            </w:pPr>
          </w:p>
          <w:p w14:paraId="4D0C59FA" w14:textId="552650B6" w:rsidR="00475045" w:rsidRDefault="00475045" w:rsidP="00475045">
            <w:pPr>
              <w:pStyle w:val="ListParagraph"/>
              <w:numPr>
                <w:ilvl w:val="0"/>
                <w:numId w:val="14"/>
              </w:numPr>
              <w:rPr>
                <w:sz w:val="20"/>
                <w:szCs w:val="20"/>
              </w:rPr>
            </w:pPr>
            <w:r>
              <w:rPr>
                <w:sz w:val="20"/>
                <w:szCs w:val="20"/>
              </w:rPr>
              <w:t>Pupil feedback</w:t>
            </w:r>
            <w:r w:rsidR="00135D3E">
              <w:rPr>
                <w:sz w:val="20"/>
                <w:szCs w:val="20"/>
              </w:rPr>
              <w:t xml:space="preserve"> in understanding rights, responsibilities and purpose of learning activities</w:t>
            </w:r>
          </w:p>
          <w:p w14:paraId="39F32B76" w14:textId="77777777" w:rsidR="00135D3E" w:rsidRDefault="00135D3E" w:rsidP="00135D3E">
            <w:pPr>
              <w:pStyle w:val="ListParagraph"/>
              <w:rPr>
                <w:sz w:val="20"/>
                <w:szCs w:val="20"/>
              </w:rPr>
            </w:pPr>
          </w:p>
          <w:p w14:paraId="6DE4A103" w14:textId="77777777" w:rsidR="00475045" w:rsidRDefault="00475045" w:rsidP="00475045">
            <w:pPr>
              <w:pStyle w:val="ListParagraph"/>
              <w:numPr>
                <w:ilvl w:val="0"/>
                <w:numId w:val="14"/>
              </w:numPr>
              <w:rPr>
                <w:sz w:val="20"/>
                <w:szCs w:val="20"/>
              </w:rPr>
            </w:pPr>
            <w:r>
              <w:rPr>
                <w:sz w:val="20"/>
                <w:szCs w:val="20"/>
              </w:rPr>
              <w:t xml:space="preserve">Gold RRS award achieved </w:t>
            </w:r>
          </w:p>
          <w:p w14:paraId="007039D2" w14:textId="7FA64E30" w:rsidR="00156899" w:rsidRDefault="00156899" w:rsidP="00156899">
            <w:pPr>
              <w:pStyle w:val="ListParagraph"/>
              <w:numPr>
                <w:ilvl w:val="0"/>
                <w:numId w:val="14"/>
              </w:numPr>
              <w:rPr>
                <w:sz w:val="20"/>
                <w:szCs w:val="20"/>
              </w:rPr>
            </w:pPr>
            <w:r>
              <w:rPr>
                <w:sz w:val="20"/>
                <w:szCs w:val="20"/>
              </w:rPr>
              <w:t>Review of time out and implementation of restorative approaches</w:t>
            </w:r>
          </w:p>
          <w:p w14:paraId="04D5CB75" w14:textId="77777777" w:rsidR="00357A7C" w:rsidRPr="00156899" w:rsidRDefault="00357A7C" w:rsidP="00357A7C">
            <w:pPr>
              <w:pStyle w:val="ListParagraph"/>
              <w:rPr>
                <w:sz w:val="20"/>
                <w:szCs w:val="20"/>
              </w:rPr>
            </w:pPr>
          </w:p>
          <w:p w14:paraId="7701DE15" w14:textId="77777777" w:rsidR="00475045" w:rsidRDefault="00475045" w:rsidP="00475045">
            <w:pPr>
              <w:pStyle w:val="ListParagraph"/>
              <w:numPr>
                <w:ilvl w:val="0"/>
                <w:numId w:val="14"/>
              </w:numPr>
              <w:rPr>
                <w:sz w:val="20"/>
                <w:szCs w:val="20"/>
              </w:rPr>
            </w:pPr>
            <w:r>
              <w:rPr>
                <w:sz w:val="20"/>
                <w:szCs w:val="20"/>
              </w:rPr>
              <w:t>Consistent approach to the 12 features of successful learning applied across learners’ experience evidenced via learner walks and classroom observations</w:t>
            </w:r>
          </w:p>
          <w:p w14:paraId="1DB1BE59" w14:textId="77777777" w:rsidR="00475045" w:rsidRDefault="00475045" w:rsidP="00475045">
            <w:pPr>
              <w:pStyle w:val="ListParagraph"/>
              <w:numPr>
                <w:ilvl w:val="0"/>
                <w:numId w:val="14"/>
              </w:numPr>
              <w:rPr>
                <w:sz w:val="20"/>
                <w:szCs w:val="20"/>
              </w:rPr>
            </w:pPr>
            <w:r>
              <w:rPr>
                <w:sz w:val="20"/>
                <w:szCs w:val="20"/>
              </w:rPr>
              <w:t>Learners will be more engaged and be able to fully access a curriculum which meets their needs.  This will be evidenced in learner walks, classroom visits, pupil reviews, house attainment team meetings and pupil meetings with external agencies</w:t>
            </w:r>
          </w:p>
          <w:p w14:paraId="57CCB3F3" w14:textId="77777777" w:rsidR="00440077" w:rsidRDefault="00357A7C" w:rsidP="00D754A0">
            <w:pPr>
              <w:pStyle w:val="ListParagraph"/>
              <w:numPr>
                <w:ilvl w:val="0"/>
                <w:numId w:val="14"/>
              </w:numPr>
              <w:rPr>
                <w:sz w:val="20"/>
                <w:szCs w:val="20"/>
              </w:rPr>
            </w:pPr>
            <w:r>
              <w:rPr>
                <w:sz w:val="20"/>
                <w:szCs w:val="20"/>
              </w:rPr>
              <w:t>Pupils feedback can evidence that they have been consulted and pupil voice is apparent in faculty improvement and development</w:t>
            </w:r>
          </w:p>
          <w:p w14:paraId="0819A95C" w14:textId="632051C8" w:rsidR="00D96BD5" w:rsidRPr="00475045" w:rsidRDefault="00D96BD5" w:rsidP="00D754A0">
            <w:pPr>
              <w:pStyle w:val="ListParagraph"/>
              <w:numPr>
                <w:ilvl w:val="0"/>
                <w:numId w:val="14"/>
              </w:numPr>
              <w:rPr>
                <w:sz w:val="20"/>
                <w:szCs w:val="20"/>
              </w:rPr>
            </w:pPr>
            <w:r>
              <w:rPr>
                <w:sz w:val="20"/>
                <w:szCs w:val="20"/>
              </w:rPr>
              <w:t>Understanding amongst pupils of benchmarking language/language needed to evaluate and give feedback on their learning and teaching experiences</w:t>
            </w:r>
          </w:p>
        </w:tc>
        <w:tc>
          <w:tcPr>
            <w:tcW w:w="992" w:type="dxa"/>
          </w:tcPr>
          <w:p w14:paraId="0D98B393" w14:textId="77777777" w:rsidR="008E0FCC" w:rsidRDefault="008E0FCC" w:rsidP="00475045">
            <w:pPr>
              <w:pStyle w:val="ListParagraph"/>
              <w:ind w:left="684" w:hanging="651"/>
              <w:jc w:val="both"/>
              <w:rPr>
                <w:sz w:val="20"/>
                <w:szCs w:val="20"/>
              </w:rPr>
            </w:pPr>
          </w:p>
          <w:p w14:paraId="1ECE15EC" w14:textId="77777777" w:rsidR="00475045" w:rsidRDefault="00475045" w:rsidP="00475045">
            <w:pPr>
              <w:pStyle w:val="ListParagraph"/>
              <w:ind w:left="684" w:hanging="651"/>
              <w:jc w:val="both"/>
              <w:rPr>
                <w:sz w:val="20"/>
                <w:szCs w:val="20"/>
              </w:rPr>
            </w:pPr>
            <w:r>
              <w:rPr>
                <w:sz w:val="20"/>
                <w:szCs w:val="20"/>
              </w:rPr>
              <w:t>All staff</w:t>
            </w:r>
          </w:p>
          <w:p w14:paraId="695C851A" w14:textId="77777777" w:rsidR="0098045C" w:rsidRDefault="0098045C" w:rsidP="00475045">
            <w:pPr>
              <w:pStyle w:val="ListParagraph"/>
              <w:ind w:left="684" w:hanging="651"/>
              <w:jc w:val="both"/>
              <w:rPr>
                <w:sz w:val="20"/>
                <w:szCs w:val="20"/>
              </w:rPr>
            </w:pPr>
          </w:p>
          <w:p w14:paraId="733A8D76" w14:textId="77777777" w:rsidR="00703610" w:rsidRDefault="00475045" w:rsidP="00475045">
            <w:pPr>
              <w:pStyle w:val="ListParagraph"/>
              <w:ind w:left="684" w:hanging="651"/>
              <w:jc w:val="both"/>
              <w:rPr>
                <w:sz w:val="20"/>
                <w:szCs w:val="20"/>
              </w:rPr>
            </w:pPr>
            <w:r>
              <w:rPr>
                <w:sz w:val="20"/>
                <w:szCs w:val="20"/>
              </w:rPr>
              <w:t>KH/KL</w:t>
            </w:r>
          </w:p>
          <w:p w14:paraId="632BB355" w14:textId="2851CFDF" w:rsidR="00475045" w:rsidRDefault="00475045" w:rsidP="00475045">
            <w:pPr>
              <w:pStyle w:val="ListParagraph"/>
              <w:ind w:left="684" w:hanging="651"/>
              <w:jc w:val="both"/>
              <w:rPr>
                <w:sz w:val="20"/>
                <w:szCs w:val="20"/>
              </w:rPr>
            </w:pPr>
            <w:r>
              <w:rPr>
                <w:sz w:val="20"/>
                <w:szCs w:val="20"/>
              </w:rPr>
              <w:t>LG</w:t>
            </w:r>
          </w:p>
          <w:p w14:paraId="7F09B1F7" w14:textId="31FD508F" w:rsidR="00156899" w:rsidRDefault="00156899" w:rsidP="00475045">
            <w:pPr>
              <w:pStyle w:val="ListParagraph"/>
              <w:ind w:left="684" w:hanging="651"/>
              <w:jc w:val="both"/>
              <w:rPr>
                <w:sz w:val="20"/>
                <w:szCs w:val="20"/>
              </w:rPr>
            </w:pPr>
            <w:r>
              <w:rPr>
                <w:sz w:val="20"/>
                <w:szCs w:val="20"/>
              </w:rPr>
              <w:t>EH</w:t>
            </w:r>
          </w:p>
          <w:p w14:paraId="313F7C77" w14:textId="77777777" w:rsidR="0098045C" w:rsidRDefault="0098045C" w:rsidP="00475045">
            <w:pPr>
              <w:pStyle w:val="ListParagraph"/>
              <w:ind w:left="684" w:hanging="651"/>
              <w:jc w:val="both"/>
              <w:rPr>
                <w:sz w:val="20"/>
                <w:szCs w:val="20"/>
              </w:rPr>
            </w:pPr>
          </w:p>
          <w:p w14:paraId="1E8BB15A" w14:textId="77777777" w:rsidR="00475045" w:rsidRDefault="00475045" w:rsidP="00475045">
            <w:pPr>
              <w:pStyle w:val="ListParagraph"/>
              <w:ind w:left="684" w:hanging="651"/>
              <w:jc w:val="both"/>
              <w:rPr>
                <w:sz w:val="20"/>
                <w:szCs w:val="20"/>
              </w:rPr>
            </w:pPr>
            <w:r>
              <w:rPr>
                <w:sz w:val="20"/>
                <w:szCs w:val="20"/>
              </w:rPr>
              <w:t>All staff</w:t>
            </w:r>
          </w:p>
          <w:p w14:paraId="701F8BA1" w14:textId="77777777" w:rsidR="00475045" w:rsidRDefault="00475045" w:rsidP="00475045">
            <w:pPr>
              <w:pStyle w:val="ListParagraph"/>
              <w:ind w:left="684" w:hanging="651"/>
              <w:jc w:val="both"/>
              <w:rPr>
                <w:sz w:val="20"/>
                <w:szCs w:val="20"/>
              </w:rPr>
            </w:pPr>
          </w:p>
          <w:p w14:paraId="053C99B3" w14:textId="77777777" w:rsidR="00475045" w:rsidRDefault="00475045" w:rsidP="00475045">
            <w:pPr>
              <w:pStyle w:val="ListParagraph"/>
              <w:ind w:left="684" w:hanging="651"/>
              <w:jc w:val="both"/>
              <w:rPr>
                <w:sz w:val="20"/>
                <w:szCs w:val="20"/>
              </w:rPr>
            </w:pPr>
          </w:p>
          <w:p w14:paraId="00E12566" w14:textId="77777777" w:rsidR="00475045" w:rsidRDefault="00475045" w:rsidP="00475045">
            <w:pPr>
              <w:pStyle w:val="ListParagraph"/>
              <w:ind w:left="684" w:hanging="651"/>
              <w:jc w:val="both"/>
              <w:rPr>
                <w:sz w:val="20"/>
                <w:szCs w:val="20"/>
              </w:rPr>
            </w:pPr>
            <w:r>
              <w:rPr>
                <w:sz w:val="20"/>
                <w:szCs w:val="20"/>
              </w:rPr>
              <w:t>All staff</w:t>
            </w:r>
          </w:p>
          <w:p w14:paraId="25FF3A7A" w14:textId="77777777" w:rsidR="00703610" w:rsidRDefault="00703610" w:rsidP="00475045">
            <w:pPr>
              <w:pStyle w:val="ListParagraph"/>
              <w:ind w:left="22" w:hanging="673"/>
              <w:jc w:val="both"/>
              <w:rPr>
                <w:sz w:val="20"/>
                <w:szCs w:val="20"/>
              </w:rPr>
            </w:pPr>
            <w:r>
              <w:rPr>
                <w:sz w:val="20"/>
                <w:szCs w:val="20"/>
              </w:rPr>
              <w:t>House   HATs</w:t>
            </w:r>
          </w:p>
          <w:p w14:paraId="5691E313" w14:textId="77777777" w:rsidR="00703610" w:rsidRDefault="00703610" w:rsidP="00C83454">
            <w:pPr>
              <w:pStyle w:val="ListParagraph"/>
              <w:ind w:left="22" w:hanging="673"/>
              <w:jc w:val="center"/>
              <w:rPr>
                <w:sz w:val="20"/>
                <w:szCs w:val="20"/>
              </w:rPr>
            </w:pPr>
          </w:p>
          <w:p w14:paraId="6B96B8D2" w14:textId="77777777" w:rsidR="0098045C" w:rsidRDefault="0098045C" w:rsidP="00C83454">
            <w:pPr>
              <w:pStyle w:val="ListParagraph"/>
              <w:ind w:left="-108" w:hanging="543"/>
              <w:jc w:val="center"/>
              <w:rPr>
                <w:sz w:val="20"/>
                <w:szCs w:val="20"/>
              </w:rPr>
            </w:pPr>
          </w:p>
          <w:p w14:paraId="28F74B4B" w14:textId="17774F4A" w:rsidR="00C83454" w:rsidRDefault="0098045C" w:rsidP="00C83454">
            <w:pPr>
              <w:pStyle w:val="ListParagraph"/>
              <w:ind w:left="-108" w:hanging="543"/>
              <w:jc w:val="center"/>
              <w:rPr>
                <w:sz w:val="20"/>
                <w:szCs w:val="20"/>
              </w:rPr>
            </w:pPr>
            <w:r>
              <w:rPr>
                <w:sz w:val="20"/>
                <w:szCs w:val="20"/>
              </w:rPr>
              <w:t>TB</w:t>
            </w:r>
          </w:p>
          <w:p w14:paraId="52294F5A" w14:textId="5B88AF03" w:rsidR="00703610" w:rsidRDefault="0098045C" w:rsidP="00D754A0">
            <w:pPr>
              <w:pStyle w:val="ListParagraph"/>
              <w:ind w:left="-108" w:hanging="543"/>
              <w:jc w:val="center"/>
              <w:rPr>
                <w:sz w:val="20"/>
                <w:szCs w:val="20"/>
              </w:rPr>
            </w:pPr>
            <w:r>
              <w:rPr>
                <w:sz w:val="20"/>
                <w:szCs w:val="20"/>
              </w:rPr>
              <w:t>PTs</w:t>
            </w:r>
          </w:p>
          <w:p w14:paraId="79817DB2" w14:textId="77C0053B" w:rsidR="00D96BD5" w:rsidRDefault="00D96BD5" w:rsidP="00D754A0">
            <w:pPr>
              <w:pStyle w:val="ListParagraph"/>
              <w:ind w:left="-108" w:hanging="543"/>
              <w:jc w:val="center"/>
              <w:rPr>
                <w:sz w:val="20"/>
                <w:szCs w:val="20"/>
              </w:rPr>
            </w:pPr>
            <w:r>
              <w:rPr>
                <w:sz w:val="20"/>
                <w:szCs w:val="20"/>
              </w:rPr>
              <w:t>All</w:t>
            </w:r>
          </w:p>
          <w:p w14:paraId="7833F863" w14:textId="5D04D780" w:rsidR="00440077" w:rsidRPr="00120CD0" w:rsidRDefault="00440077" w:rsidP="007B6D63">
            <w:pPr>
              <w:jc w:val="center"/>
              <w:rPr>
                <w:sz w:val="20"/>
                <w:szCs w:val="20"/>
              </w:rPr>
            </w:pPr>
          </w:p>
        </w:tc>
      </w:tr>
      <w:tr w:rsidR="00440077" w:rsidRPr="00120CD0" w14:paraId="66B4701B" w14:textId="5D7A8C06" w:rsidTr="00C83454">
        <w:tc>
          <w:tcPr>
            <w:tcW w:w="2694" w:type="dxa"/>
          </w:tcPr>
          <w:p w14:paraId="20E14275" w14:textId="5B4E6634" w:rsidR="004C7BEC" w:rsidRDefault="00105410" w:rsidP="0085469D">
            <w:pPr>
              <w:rPr>
                <w:b/>
                <w:sz w:val="20"/>
                <w:szCs w:val="20"/>
              </w:rPr>
            </w:pPr>
            <w:r w:rsidRPr="004065DC">
              <w:rPr>
                <w:b/>
                <w:sz w:val="20"/>
                <w:szCs w:val="20"/>
              </w:rPr>
              <w:t>Quality of teaching</w:t>
            </w:r>
          </w:p>
          <w:p w14:paraId="7CBF4FAD" w14:textId="25D3588B" w:rsidR="004C7BEC" w:rsidRPr="004065DC" w:rsidRDefault="004C7BEC" w:rsidP="0085469D">
            <w:pPr>
              <w:rPr>
                <w:sz w:val="20"/>
                <w:szCs w:val="20"/>
                <w:u w:val="single"/>
              </w:rPr>
            </w:pPr>
            <w:r w:rsidRPr="004065DC">
              <w:rPr>
                <w:sz w:val="20"/>
                <w:szCs w:val="20"/>
                <w:u w:val="single"/>
              </w:rPr>
              <w:t>School Statement</w:t>
            </w:r>
            <w:r w:rsidR="00DE3602" w:rsidRPr="004065DC">
              <w:rPr>
                <w:sz w:val="20"/>
                <w:szCs w:val="20"/>
                <w:u w:val="single"/>
              </w:rPr>
              <w:t>:</w:t>
            </w:r>
          </w:p>
          <w:p w14:paraId="362DBFEE" w14:textId="77777777" w:rsidR="004C7BEC" w:rsidRDefault="00DE3602" w:rsidP="00181F50">
            <w:pPr>
              <w:rPr>
                <w:i/>
                <w:sz w:val="20"/>
                <w:szCs w:val="20"/>
              </w:rPr>
            </w:pPr>
            <w:r>
              <w:rPr>
                <w:i/>
                <w:sz w:val="20"/>
                <w:szCs w:val="20"/>
              </w:rPr>
              <w:t>“</w:t>
            </w:r>
            <w:r w:rsidR="004C7BEC" w:rsidRPr="00DE3602">
              <w:rPr>
                <w:i/>
                <w:sz w:val="20"/>
                <w:szCs w:val="20"/>
              </w:rPr>
              <w:t>The quality of teaching is und</w:t>
            </w:r>
            <w:r w:rsidR="00CC420B">
              <w:rPr>
                <w:i/>
                <w:sz w:val="20"/>
                <w:szCs w:val="20"/>
              </w:rPr>
              <w:t>erpinned by our Five Pillars</w:t>
            </w:r>
            <w:r w:rsidR="004C7BEC" w:rsidRPr="00DE3602">
              <w:rPr>
                <w:i/>
                <w:sz w:val="20"/>
                <w:szCs w:val="20"/>
              </w:rPr>
              <w:t xml:space="preserve"> of Successful Learning and our School Core Values.  We endeavour to create a range of learning experiences and active teaching approaches.  We encourage growth mindset and positivity in our learners.  We use the 12 features of successful learning to assess the quality of teaching</w:t>
            </w:r>
            <w:r w:rsidR="00181F50">
              <w:rPr>
                <w:i/>
                <w:sz w:val="20"/>
                <w:szCs w:val="20"/>
              </w:rPr>
              <w:t xml:space="preserve"> t</w:t>
            </w:r>
            <w:r w:rsidR="004C7BEC" w:rsidRPr="00DE3602">
              <w:rPr>
                <w:i/>
                <w:sz w:val="20"/>
                <w:szCs w:val="20"/>
              </w:rPr>
              <w:t>hrough learner walks and classroom observations</w:t>
            </w:r>
            <w:r>
              <w:rPr>
                <w:i/>
                <w:sz w:val="20"/>
                <w:szCs w:val="20"/>
              </w:rPr>
              <w:t>.”</w:t>
            </w:r>
          </w:p>
          <w:p w14:paraId="5C761219" w14:textId="77777777" w:rsidR="00C76875" w:rsidRDefault="00C76875" w:rsidP="00181F50">
            <w:pPr>
              <w:rPr>
                <w:i/>
                <w:sz w:val="20"/>
                <w:szCs w:val="20"/>
              </w:rPr>
            </w:pPr>
          </w:p>
          <w:p w14:paraId="0874D851" w14:textId="77777777" w:rsidR="00A41EDC" w:rsidRDefault="00A41EDC" w:rsidP="00181F50">
            <w:pPr>
              <w:rPr>
                <w:i/>
                <w:sz w:val="20"/>
                <w:szCs w:val="20"/>
              </w:rPr>
            </w:pPr>
          </w:p>
          <w:p w14:paraId="059B4D42" w14:textId="2B4DE4EC" w:rsidR="00A41EDC" w:rsidRPr="00A41EDC" w:rsidRDefault="00A41EDC" w:rsidP="00181F50">
            <w:pPr>
              <w:rPr>
                <w:b/>
                <w:sz w:val="20"/>
                <w:szCs w:val="20"/>
              </w:rPr>
            </w:pPr>
            <w:r w:rsidRPr="00A41EDC">
              <w:rPr>
                <w:b/>
                <w:sz w:val="20"/>
                <w:szCs w:val="20"/>
              </w:rPr>
              <w:lastRenderedPageBreak/>
              <w:t>Plan 2 – 2.3</w:t>
            </w:r>
          </w:p>
          <w:p w14:paraId="0D508F85" w14:textId="48D504FF" w:rsidR="008E0FCC" w:rsidRPr="00DE3602" w:rsidRDefault="008E0FCC" w:rsidP="00181F50">
            <w:pPr>
              <w:rPr>
                <w:i/>
                <w:sz w:val="20"/>
                <w:szCs w:val="20"/>
              </w:rPr>
            </w:pPr>
          </w:p>
        </w:tc>
        <w:tc>
          <w:tcPr>
            <w:tcW w:w="5192" w:type="dxa"/>
            <w:gridSpan w:val="2"/>
          </w:tcPr>
          <w:p w14:paraId="47DFA2AC" w14:textId="77777777" w:rsidR="00D754A0" w:rsidRDefault="00D754A0" w:rsidP="00D754A0">
            <w:pPr>
              <w:pStyle w:val="ListParagraph"/>
              <w:rPr>
                <w:sz w:val="20"/>
                <w:szCs w:val="20"/>
              </w:rPr>
            </w:pPr>
          </w:p>
          <w:p w14:paraId="1A9BB921" w14:textId="77777777" w:rsidR="00D754A0" w:rsidRDefault="00D754A0" w:rsidP="00D754A0">
            <w:pPr>
              <w:pStyle w:val="ListParagraph"/>
              <w:rPr>
                <w:sz w:val="20"/>
                <w:szCs w:val="20"/>
              </w:rPr>
            </w:pPr>
          </w:p>
          <w:p w14:paraId="0EFEFF5D" w14:textId="77777777" w:rsidR="00105410" w:rsidRDefault="00105410" w:rsidP="00DE3602">
            <w:pPr>
              <w:pStyle w:val="ListParagraph"/>
              <w:numPr>
                <w:ilvl w:val="0"/>
                <w:numId w:val="15"/>
              </w:numPr>
              <w:rPr>
                <w:sz w:val="20"/>
                <w:szCs w:val="20"/>
              </w:rPr>
            </w:pPr>
            <w:r>
              <w:rPr>
                <w:sz w:val="20"/>
                <w:szCs w:val="20"/>
              </w:rPr>
              <w:t>Common format for Classroom observations based on the 12 features of successful learning</w:t>
            </w:r>
          </w:p>
          <w:p w14:paraId="711BF6DE" w14:textId="284F9BA0" w:rsidR="00DE3602" w:rsidRDefault="00105410" w:rsidP="00DE3602">
            <w:pPr>
              <w:pStyle w:val="ListParagraph"/>
              <w:numPr>
                <w:ilvl w:val="0"/>
                <w:numId w:val="15"/>
              </w:numPr>
              <w:rPr>
                <w:sz w:val="20"/>
                <w:szCs w:val="20"/>
              </w:rPr>
            </w:pPr>
            <w:r>
              <w:rPr>
                <w:sz w:val="20"/>
                <w:szCs w:val="20"/>
              </w:rPr>
              <w:t>Staff use ICT to enhance</w:t>
            </w:r>
            <w:r w:rsidR="003F6AC6">
              <w:rPr>
                <w:sz w:val="20"/>
                <w:szCs w:val="20"/>
              </w:rPr>
              <w:t xml:space="preserve"> digital</w:t>
            </w:r>
            <w:r>
              <w:rPr>
                <w:sz w:val="20"/>
                <w:szCs w:val="20"/>
              </w:rPr>
              <w:t xml:space="preserve"> learning and teaching and to provide active learning </w:t>
            </w:r>
            <w:r w:rsidR="00DE3602">
              <w:rPr>
                <w:sz w:val="20"/>
                <w:szCs w:val="20"/>
              </w:rPr>
              <w:t>opportunities</w:t>
            </w:r>
          </w:p>
          <w:p w14:paraId="130D9D15" w14:textId="77777777" w:rsidR="00DE3602" w:rsidRDefault="00DE3602" w:rsidP="00DE3602">
            <w:pPr>
              <w:pStyle w:val="ListParagraph"/>
              <w:numPr>
                <w:ilvl w:val="0"/>
                <w:numId w:val="15"/>
              </w:numPr>
              <w:rPr>
                <w:sz w:val="20"/>
                <w:szCs w:val="20"/>
              </w:rPr>
            </w:pPr>
            <w:r>
              <w:rPr>
                <w:sz w:val="20"/>
                <w:szCs w:val="20"/>
              </w:rPr>
              <w:t xml:space="preserve">School Values clearly demonstrated and referred to </w:t>
            </w:r>
          </w:p>
          <w:p w14:paraId="2A7570DA" w14:textId="0C4FF7EA" w:rsidR="00105410" w:rsidRDefault="00DE3602" w:rsidP="00DE3602">
            <w:pPr>
              <w:pStyle w:val="ListParagraph"/>
              <w:numPr>
                <w:ilvl w:val="0"/>
                <w:numId w:val="15"/>
              </w:numPr>
              <w:rPr>
                <w:sz w:val="20"/>
                <w:szCs w:val="20"/>
              </w:rPr>
            </w:pPr>
            <w:r w:rsidRPr="00475045">
              <w:rPr>
                <w:sz w:val="20"/>
                <w:szCs w:val="20"/>
              </w:rPr>
              <w:t>PTs to implement faculty learner walks</w:t>
            </w:r>
          </w:p>
          <w:p w14:paraId="21A0E5F8" w14:textId="3B006C72" w:rsidR="00B82B9A" w:rsidRDefault="00B82B9A" w:rsidP="00DE3602">
            <w:pPr>
              <w:pStyle w:val="ListParagraph"/>
              <w:numPr>
                <w:ilvl w:val="0"/>
                <w:numId w:val="15"/>
              </w:numPr>
              <w:rPr>
                <w:sz w:val="20"/>
                <w:szCs w:val="20"/>
              </w:rPr>
            </w:pPr>
            <w:r>
              <w:rPr>
                <w:sz w:val="20"/>
                <w:szCs w:val="20"/>
              </w:rPr>
              <w:t>Introduce ‘Teacher Toolkits’ and roll out training for staff</w:t>
            </w:r>
          </w:p>
          <w:p w14:paraId="6653E967" w14:textId="77777777" w:rsidR="00A41EDC" w:rsidRDefault="00A41EDC" w:rsidP="00A41EDC">
            <w:pPr>
              <w:rPr>
                <w:sz w:val="20"/>
                <w:szCs w:val="20"/>
              </w:rPr>
            </w:pPr>
          </w:p>
          <w:p w14:paraId="5DD8532B" w14:textId="77777777" w:rsidR="00A41EDC" w:rsidRDefault="00A41EDC" w:rsidP="00A41EDC">
            <w:pPr>
              <w:rPr>
                <w:sz w:val="20"/>
                <w:szCs w:val="20"/>
              </w:rPr>
            </w:pPr>
          </w:p>
          <w:p w14:paraId="4EFB7887" w14:textId="77777777" w:rsidR="00A41EDC" w:rsidRDefault="00A41EDC" w:rsidP="00A41EDC">
            <w:pPr>
              <w:rPr>
                <w:sz w:val="20"/>
                <w:szCs w:val="20"/>
              </w:rPr>
            </w:pPr>
          </w:p>
          <w:p w14:paraId="204BC011" w14:textId="77777777" w:rsidR="00A41EDC" w:rsidRDefault="00A41EDC" w:rsidP="00A41EDC">
            <w:pPr>
              <w:rPr>
                <w:sz w:val="20"/>
                <w:szCs w:val="20"/>
              </w:rPr>
            </w:pPr>
          </w:p>
          <w:p w14:paraId="15140AAB" w14:textId="77777777" w:rsidR="00A41EDC" w:rsidRDefault="00A41EDC" w:rsidP="00A41EDC">
            <w:pPr>
              <w:rPr>
                <w:sz w:val="20"/>
                <w:szCs w:val="20"/>
              </w:rPr>
            </w:pPr>
          </w:p>
          <w:p w14:paraId="3CEA0854" w14:textId="77777777" w:rsidR="00A41EDC" w:rsidRDefault="00A41EDC" w:rsidP="00A41EDC">
            <w:pPr>
              <w:rPr>
                <w:sz w:val="20"/>
                <w:szCs w:val="20"/>
              </w:rPr>
            </w:pPr>
          </w:p>
          <w:p w14:paraId="794E5FEB" w14:textId="77777777" w:rsidR="00A41EDC" w:rsidRDefault="00A41EDC" w:rsidP="00A41EDC">
            <w:pPr>
              <w:rPr>
                <w:sz w:val="20"/>
                <w:szCs w:val="20"/>
              </w:rPr>
            </w:pPr>
          </w:p>
          <w:p w14:paraId="4EC2BFAB" w14:textId="77777777" w:rsidR="00A41EDC" w:rsidRDefault="00A41EDC" w:rsidP="00A41EDC">
            <w:pPr>
              <w:rPr>
                <w:sz w:val="20"/>
                <w:szCs w:val="20"/>
              </w:rPr>
            </w:pPr>
          </w:p>
          <w:p w14:paraId="203FE25B" w14:textId="70454B00" w:rsidR="00A41EDC" w:rsidRPr="00A41EDC" w:rsidRDefault="00A41EDC" w:rsidP="00A41EDC">
            <w:pPr>
              <w:rPr>
                <w:b/>
                <w:sz w:val="20"/>
                <w:szCs w:val="20"/>
              </w:rPr>
            </w:pPr>
            <w:r w:rsidRPr="00A41EDC">
              <w:rPr>
                <w:b/>
                <w:sz w:val="20"/>
                <w:szCs w:val="20"/>
              </w:rPr>
              <w:lastRenderedPageBreak/>
              <w:t>Actions – How?</w:t>
            </w:r>
          </w:p>
          <w:p w14:paraId="669E9C6F" w14:textId="67974536" w:rsidR="00DE3602" w:rsidRPr="00120CD0" w:rsidRDefault="00DE3602" w:rsidP="00C20561">
            <w:pPr>
              <w:pStyle w:val="ListParagraph"/>
              <w:rPr>
                <w:sz w:val="20"/>
                <w:szCs w:val="20"/>
              </w:rPr>
            </w:pPr>
          </w:p>
        </w:tc>
        <w:tc>
          <w:tcPr>
            <w:tcW w:w="7140" w:type="dxa"/>
          </w:tcPr>
          <w:p w14:paraId="6319E986" w14:textId="77777777" w:rsidR="00D754A0" w:rsidRDefault="00D754A0" w:rsidP="00D754A0">
            <w:pPr>
              <w:pStyle w:val="ListParagraph"/>
              <w:rPr>
                <w:sz w:val="20"/>
                <w:szCs w:val="20"/>
              </w:rPr>
            </w:pPr>
          </w:p>
          <w:p w14:paraId="227D1355" w14:textId="77777777" w:rsidR="00D754A0" w:rsidRDefault="00D754A0" w:rsidP="00D754A0">
            <w:pPr>
              <w:pStyle w:val="ListParagraph"/>
              <w:rPr>
                <w:sz w:val="20"/>
                <w:szCs w:val="20"/>
              </w:rPr>
            </w:pPr>
          </w:p>
          <w:p w14:paraId="31470BD3" w14:textId="77777777" w:rsidR="00105410" w:rsidRDefault="00105410" w:rsidP="007B6D63">
            <w:pPr>
              <w:pStyle w:val="ListParagraph"/>
              <w:numPr>
                <w:ilvl w:val="0"/>
                <w:numId w:val="2"/>
              </w:numPr>
              <w:rPr>
                <w:sz w:val="20"/>
                <w:szCs w:val="20"/>
              </w:rPr>
            </w:pPr>
            <w:r>
              <w:rPr>
                <w:sz w:val="20"/>
                <w:szCs w:val="20"/>
              </w:rPr>
              <w:t>Consistent approach to the 12 features of successful learning applied across learners’ experience evidenced via learner walks and classroom observations</w:t>
            </w:r>
          </w:p>
          <w:p w14:paraId="5A344EB5" w14:textId="77777777" w:rsidR="00135D3E" w:rsidRDefault="00105410" w:rsidP="00DE3602">
            <w:pPr>
              <w:pStyle w:val="ListParagraph"/>
              <w:numPr>
                <w:ilvl w:val="0"/>
                <w:numId w:val="14"/>
              </w:numPr>
              <w:rPr>
                <w:sz w:val="20"/>
                <w:szCs w:val="20"/>
              </w:rPr>
            </w:pPr>
            <w:r>
              <w:rPr>
                <w:sz w:val="20"/>
                <w:szCs w:val="20"/>
              </w:rPr>
              <w:t>Learner walks, classroom observations, digital footprint on Glow</w:t>
            </w:r>
          </w:p>
          <w:p w14:paraId="421211B5" w14:textId="5A49F289" w:rsidR="00105410" w:rsidRDefault="00DE3602" w:rsidP="00DE3602">
            <w:pPr>
              <w:pStyle w:val="ListParagraph"/>
              <w:numPr>
                <w:ilvl w:val="0"/>
                <w:numId w:val="2"/>
              </w:numPr>
              <w:rPr>
                <w:sz w:val="20"/>
                <w:szCs w:val="20"/>
              </w:rPr>
            </w:pPr>
            <w:r w:rsidRPr="00475045">
              <w:rPr>
                <w:sz w:val="20"/>
                <w:szCs w:val="20"/>
              </w:rPr>
              <w:t>Staff openly and frequently refer to school values in learning and teaching</w:t>
            </w:r>
            <w:r w:rsidR="008E0FCC">
              <w:rPr>
                <w:sz w:val="20"/>
                <w:szCs w:val="20"/>
              </w:rPr>
              <w:t xml:space="preserve"> Understanding amongst pupils of benchmarking language/language needed to evaluate and give feedback on their learning and teaching experiences</w:t>
            </w:r>
          </w:p>
          <w:p w14:paraId="5FA4DB3A" w14:textId="640FCFB9" w:rsidR="008E0FCC" w:rsidRDefault="008E0FCC" w:rsidP="00DE3602">
            <w:pPr>
              <w:pStyle w:val="ListParagraph"/>
              <w:numPr>
                <w:ilvl w:val="0"/>
                <w:numId w:val="2"/>
              </w:numPr>
              <w:rPr>
                <w:sz w:val="20"/>
                <w:szCs w:val="20"/>
              </w:rPr>
            </w:pPr>
            <w:r>
              <w:rPr>
                <w:sz w:val="20"/>
                <w:szCs w:val="20"/>
              </w:rPr>
              <w:t>Review, revision and implementation of PPR Policy</w:t>
            </w:r>
          </w:p>
          <w:p w14:paraId="1A4D3778" w14:textId="77777777" w:rsidR="00B82B9A" w:rsidRDefault="00B82B9A" w:rsidP="00DE3602">
            <w:pPr>
              <w:pStyle w:val="ListParagraph"/>
              <w:numPr>
                <w:ilvl w:val="0"/>
                <w:numId w:val="2"/>
              </w:numPr>
              <w:rPr>
                <w:sz w:val="20"/>
                <w:szCs w:val="20"/>
              </w:rPr>
            </w:pPr>
            <w:r>
              <w:rPr>
                <w:sz w:val="20"/>
                <w:szCs w:val="20"/>
              </w:rPr>
              <w:t>Classroom visits</w:t>
            </w:r>
          </w:p>
          <w:p w14:paraId="1F55B935" w14:textId="7EC4E6E8" w:rsidR="00B82B9A" w:rsidRDefault="00B82B9A" w:rsidP="00DE3602">
            <w:pPr>
              <w:pStyle w:val="ListParagraph"/>
              <w:numPr>
                <w:ilvl w:val="0"/>
                <w:numId w:val="2"/>
              </w:numPr>
              <w:rPr>
                <w:sz w:val="20"/>
                <w:szCs w:val="20"/>
              </w:rPr>
            </w:pPr>
            <w:r>
              <w:rPr>
                <w:sz w:val="20"/>
                <w:szCs w:val="20"/>
              </w:rPr>
              <w:t xml:space="preserve">Consistency of L&amp;T approaches </w:t>
            </w:r>
          </w:p>
          <w:p w14:paraId="2D5B401A" w14:textId="77777777" w:rsidR="00A41EDC" w:rsidRDefault="00A41EDC" w:rsidP="00A41EDC">
            <w:pPr>
              <w:rPr>
                <w:sz w:val="20"/>
                <w:szCs w:val="20"/>
              </w:rPr>
            </w:pPr>
          </w:p>
          <w:p w14:paraId="1079B916" w14:textId="77777777" w:rsidR="00A41EDC" w:rsidRDefault="00A41EDC" w:rsidP="00A41EDC">
            <w:pPr>
              <w:rPr>
                <w:sz w:val="20"/>
                <w:szCs w:val="20"/>
              </w:rPr>
            </w:pPr>
          </w:p>
          <w:p w14:paraId="28BE440E" w14:textId="77777777" w:rsidR="00A41EDC" w:rsidRDefault="00A41EDC" w:rsidP="00A41EDC">
            <w:pPr>
              <w:rPr>
                <w:sz w:val="20"/>
                <w:szCs w:val="20"/>
              </w:rPr>
            </w:pPr>
          </w:p>
          <w:p w14:paraId="2645965E" w14:textId="77777777" w:rsidR="00A41EDC" w:rsidRDefault="00A41EDC" w:rsidP="00A41EDC">
            <w:pPr>
              <w:rPr>
                <w:sz w:val="20"/>
                <w:szCs w:val="20"/>
              </w:rPr>
            </w:pPr>
          </w:p>
          <w:p w14:paraId="56A66059" w14:textId="77777777" w:rsidR="00A41EDC" w:rsidRDefault="00A41EDC" w:rsidP="00A41EDC">
            <w:pPr>
              <w:rPr>
                <w:sz w:val="20"/>
                <w:szCs w:val="20"/>
              </w:rPr>
            </w:pPr>
          </w:p>
          <w:p w14:paraId="47CB2C1F" w14:textId="77777777" w:rsidR="00A41EDC" w:rsidRDefault="00A41EDC" w:rsidP="00A41EDC">
            <w:pPr>
              <w:rPr>
                <w:sz w:val="20"/>
                <w:szCs w:val="20"/>
              </w:rPr>
            </w:pPr>
          </w:p>
          <w:p w14:paraId="54780341" w14:textId="77777777" w:rsidR="00A41EDC" w:rsidRDefault="00A41EDC" w:rsidP="00A41EDC">
            <w:pPr>
              <w:rPr>
                <w:sz w:val="20"/>
                <w:szCs w:val="20"/>
              </w:rPr>
            </w:pPr>
          </w:p>
          <w:p w14:paraId="38A104A4" w14:textId="297DCA11" w:rsidR="00A41EDC" w:rsidRPr="00A41EDC" w:rsidRDefault="00A41EDC" w:rsidP="00A41EDC">
            <w:pPr>
              <w:rPr>
                <w:b/>
                <w:sz w:val="20"/>
                <w:szCs w:val="20"/>
              </w:rPr>
            </w:pPr>
            <w:r w:rsidRPr="00A41EDC">
              <w:rPr>
                <w:b/>
                <w:sz w:val="20"/>
                <w:szCs w:val="20"/>
              </w:rPr>
              <w:lastRenderedPageBreak/>
              <w:t>Evidence/Impact – So What?  How do we know?</w:t>
            </w:r>
          </w:p>
          <w:p w14:paraId="6DE43439" w14:textId="0D9D6403" w:rsidR="00DE3602" w:rsidRPr="00120CD0" w:rsidRDefault="00DE3602" w:rsidP="00C20561">
            <w:pPr>
              <w:pStyle w:val="ListParagraph"/>
              <w:rPr>
                <w:sz w:val="20"/>
                <w:szCs w:val="20"/>
              </w:rPr>
            </w:pPr>
          </w:p>
        </w:tc>
        <w:tc>
          <w:tcPr>
            <w:tcW w:w="992" w:type="dxa"/>
          </w:tcPr>
          <w:p w14:paraId="61EA5BCB" w14:textId="77777777" w:rsidR="00105410" w:rsidRDefault="00105410" w:rsidP="00181D27">
            <w:pPr>
              <w:pStyle w:val="ListParagraph"/>
              <w:jc w:val="both"/>
              <w:rPr>
                <w:sz w:val="20"/>
                <w:szCs w:val="20"/>
              </w:rPr>
            </w:pPr>
          </w:p>
          <w:p w14:paraId="76D05568" w14:textId="77777777" w:rsidR="008E0FCC" w:rsidRDefault="008E0FCC" w:rsidP="00181D27">
            <w:pPr>
              <w:pStyle w:val="ListParagraph"/>
              <w:jc w:val="both"/>
              <w:rPr>
                <w:sz w:val="20"/>
                <w:szCs w:val="20"/>
              </w:rPr>
            </w:pPr>
          </w:p>
          <w:p w14:paraId="31696EBE" w14:textId="77777777" w:rsidR="008E0FCC" w:rsidRDefault="008E0FCC" w:rsidP="00181D27">
            <w:pPr>
              <w:pStyle w:val="ListParagraph"/>
              <w:jc w:val="both"/>
              <w:rPr>
                <w:sz w:val="20"/>
                <w:szCs w:val="20"/>
              </w:rPr>
            </w:pPr>
          </w:p>
          <w:p w14:paraId="363418C6" w14:textId="77777777" w:rsidR="008E0FCC" w:rsidRDefault="008E0FCC" w:rsidP="008E0FCC">
            <w:pPr>
              <w:jc w:val="both"/>
              <w:rPr>
                <w:sz w:val="20"/>
                <w:szCs w:val="20"/>
              </w:rPr>
            </w:pPr>
            <w:r>
              <w:rPr>
                <w:sz w:val="20"/>
                <w:szCs w:val="20"/>
              </w:rPr>
              <w:t>All</w:t>
            </w:r>
          </w:p>
          <w:p w14:paraId="32842812" w14:textId="77777777" w:rsidR="008E0FCC" w:rsidRDefault="008E0FCC" w:rsidP="008E0FCC">
            <w:pPr>
              <w:jc w:val="both"/>
              <w:rPr>
                <w:sz w:val="20"/>
                <w:szCs w:val="20"/>
              </w:rPr>
            </w:pPr>
          </w:p>
          <w:p w14:paraId="1302173A" w14:textId="77777777" w:rsidR="008E0FCC" w:rsidRDefault="008E0FCC" w:rsidP="008E0FCC">
            <w:pPr>
              <w:jc w:val="both"/>
              <w:rPr>
                <w:sz w:val="20"/>
                <w:szCs w:val="20"/>
              </w:rPr>
            </w:pPr>
            <w:r>
              <w:rPr>
                <w:sz w:val="20"/>
                <w:szCs w:val="20"/>
              </w:rPr>
              <w:t>All</w:t>
            </w:r>
          </w:p>
          <w:p w14:paraId="5241D9FF" w14:textId="77777777" w:rsidR="008E0FCC" w:rsidRDefault="008E0FCC" w:rsidP="008E0FCC">
            <w:pPr>
              <w:jc w:val="both"/>
              <w:rPr>
                <w:sz w:val="20"/>
                <w:szCs w:val="20"/>
              </w:rPr>
            </w:pPr>
            <w:r>
              <w:rPr>
                <w:sz w:val="20"/>
                <w:szCs w:val="20"/>
              </w:rPr>
              <w:t>All</w:t>
            </w:r>
          </w:p>
          <w:p w14:paraId="4BB9F0E9" w14:textId="5F0F5B96" w:rsidR="008E0FCC" w:rsidRDefault="008E0FCC" w:rsidP="008E0FCC">
            <w:pPr>
              <w:jc w:val="both"/>
              <w:rPr>
                <w:sz w:val="20"/>
                <w:szCs w:val="20"/>
              </w:rPr>
            </w:pPr>
            <w:r>
              <w:rPr>
                <w:sz w:val="20"/>
                <w:szCs w:val="20"/>
              </w:rPr>
              <w:t>All</w:t>
            </w:r>
          </w:p>
          <w:p w14:paraId="4DA0E451" w14:textId="77777777" w:rsidR="008E0FCC" w:rsidRDefault="008E0FCC" w:rsidP="008E0FCC">
            <w:pPr>
              <w:jc w:val="both"/>
              <w:rPr>
                <w:sz w:val="20"/>
                <w:szCs w:val="20"/>
              </w:rPr>
            </w:pPr>
          </w:p>
          <w:p w14:paraId="3063D7C9" w14:textId="755D0BC0" w:rsidR="008E0FCC" w:rsidRDefault="008E0FCC" w:rsidP="008E0FCC">
            <w:pPr>
              <w:jc w:val="both"/>
              <w:rPr>
                <w:sz w:val="20"/>
                <w:szCs w:val="20"/>
              </w:rPr>
            </w:pPr>
            <w:r>
              <w:rPr>
                <w:sz w:val="20"/>
                <w:szCs w:val="20"/>
              </w:rPr>
              <w:t>EH/All</w:t>
            </w:r>
          </w:p>
          <w:p w14:paraId="59BDB941" w14:textId="77777777" w:rsidR="00A41EDC" w:rsidRDefault="00A41EDC" w:rsidP="008E0FCC">
            <w:pPr>
              <w:jc w:val="both"/>
              <w:rPr>
                <w:sz w:val="20"/>
                <w:szCs w:val="20"/>
              </w:rPr>
            </w:pPr>
          </w:p>
          <w:p w14:paraId="5E78CC9A" w14:textId="77777777" w:rsidR="00A41EDC" w:rsidRDefault="00A41EDC" w:rsidP="008E0FCC">
            <w:pPr>
              <w:jc w:val="both"/>
              <w:rPr>
                <w:sz w:val="20"/>
                <w:szCs w:val="20"/>
              </w:rPr>
            </w:pPr>
          </w:p>
          <w:p w14:paraId="5B4E0F8D" w14:textId="77777777" w:rsidR="00A41EDC" w:rsidRDefault="00A41EDC" w:rsidP="008E0FCC">
            <w:pPr>
              <w:jc w:val="both"/>
              <w:rPr>
                <w:sz w:val="20"/>
                <w:szCs w:val="20"/>
              </w:rPr>
            </w:pPr>
          </w:p>
          <w:p w14:paraId="5CB78BBB" w14:textId="77777777" w:rsidR="00A41EDC" w:rsidRDefault="00A41EDC" w:rsidP="008E0FCC">
            <w:pPr>
              <w:jc w:val="both"/>
              <w:rPr>
                <w:sz w:val="20"/>
                <w:szCs w:val="20"/>
              </w:rPr>
            </w:pPr>
          </w:p>
          <w:p w14:paraId="08787A46" w14:textId="77777777" w:rsidR="00A41EDC" w:rsidRDefault="00A41EDC" w:rsidP="008E0FCC">
            <w:pPr>
              <w:jc w:val="both"/>
              <w:rPr>
                <w:sz w:val="20"/>
                <w:szCs w:val="20"/>
              </w:rPr>
            </w:pPr>
          </w:p>
          <w:p w14:paraId="10F79424" w14:textId="77777777" w:rsidR="00A41EDC" w:rsidRDefault="00A41EDC" w:rsidP="008E0FCC">
            <w:pPr>
              <w:jc w:val="both"/>
              <w:rPr>
                <w:sz w:val="20"/>
                <w:szCs w:val="20"/>
              </w:rPr>
            </w:pPr>
          </w:p>
          <w:p w14:paraId="04FAF236" w14:textId="77777777" w:rsidR="00A41EDC" w:rsidRDefault="00A41EDC" w:rsidP="008E0FCC">
            <w:pPr>
              <w:jc w:val="both"/>
              <w:rPr>
                <w:sz w:val="20"/>
                <w:szCs w:val="20"/>
              </w:rPr>
            </w:pPr>
          </w:p>
          <w:p w14:paraId="2A2ABFE2" w14:textId="77777777" w:rsidR="00A41EDC" w:rsidRDefault="00A41EDC" w:rsidP="008E0FCC">
            <w:pPr>
              <w:jc w:val="both"/>
              <w:rPr>
                <w:sz w:val="20"/>
                <w:szCs w:val="20"/>
              </w:rPr>
            </w:pPr>
          </w:p>
          <w:p w14:paraId="451018C5" w14:textId="77777777" w:rsidR="00A41EDC" w:rsidRDefault="00A41EDC" w:rsidP="008E0FCC">
            <w:pPr>
              <w:jc w:val="both"/>
              <w:rPr>
                <w:sz w:val="20"/>
                <w:szCs w:val="20"/>
              </w:rPr>
            </w:pPr>
          </w:p>
          <w:p w14:paraId="415A9FFD" w14:textId="2BB8DEC1" w:rsidR="008E0FCC" w:rsidRPr="00A41EDC" w:rsidRDefault="00A41EDC" w:rsidP="008E0FCC">
            <w:pPr>
              <w:jc w:val="both"/>
              <w:rPr>
                <w:b/>
                <w:sz w:val="20"/>
                <w:szCs w:val="20"/>
              </w:rPr>
            </w:pPr>
            <w:r w:rsidRPr="00A41EDC">
              <w:rPr>
                <w:b/>
                <w:sz w:val="20"/>
                <w:szCs w:val="20"/>
              </w:rPr>
              <w:lastRenderedPageBreak/>
              <w:t>Who?</w:t>
            </w:r>
          </w:p>
        </w:tc>
      </w:tr>
      <w:tr w:rsidR="00440077" w:rsidRPr="00120CD0" w14:paraId="293C6007" w14:textId="4CB896A2" w:rsidTr="00C83454">
        <w:tc>
          <w:tcPr>
            <w:tcW w:w="2694" w:type="dxa"/>
          </w:tcPr>
          <w:p w14:paraId="2FDD9210" w14:textId="36AEEC17" w:rsidR="00105410" w:rsidRDefault="00105410" w:rsidP="007B6D63">
            <w:pPr>
              <w:rPr>
                <w:b/>
                <w:sz w:val="20"/>
                <w:szCs w:val="20"/>
              </w:rPr>
            </w:pPr>
            <w:r w:rsidRPr="004065DC">
              <w:rPr>
                <w:b/>
                <w:sz w:val="20"/>
                <w:szCs w:val="20"/>
              </w:rPr>
              <w:lastRenderedPageBreak/>
              <w:t>Effective use of assessment</w:t>
            </w:r>
          </w:p>
          <w:p w14:paraId="62393651" w14:textId="77777777" w:rsidR="004065DC" w:rsidRDefault="004065DC" w:rsidP="007B6D63">
            <w:pPr>
              <w:rPr>
                <w:b/>
                <w:sz w:val="20"/>
                <w:szCs w:val="20"/>
              </w:rPr>
            </w:pPr>
          </w:p>
          <w:p w14:paraId="53D1F434" w14:textId="77777777" w:rsidR="004065DC" w:rsidRDefault="004065DC" w:rsidP="007B6D63">
            <w:pPr>
              <w:rPr>
                <w:sz w:val="20"/>
                <w:szCs w:val="20"/>
                <w:u w:val="single"/>
              </w:rPr>
            </w:pPr>
            <w:r w:rsidRPr="004065DC">
              <w:rPr>
                <w:sz w:val="20"/>
                <w:szCs w:val="20"/>
                <w:u w:val="single"/>
              </w:rPr>
              <w:t>School Statement:</w:t>
            </w:r>
          </w:p>
          <w:p w14:paraId="333DB053" w14:textId="09E371EF" w:rsidR="004065DC" w:rsidRPr="004065DC" w:rsidRDefault="004065DC" w:rsidP="007B6D63">
            <w:pPr>
              <w:rPr>
                <w:i/>
                <w:sz w:val="20"/>
                <w:szCs w:val="20"/>
              </w:rPr>
            </w:pPr>
            <w:r w:rsidRPr="004065DC">
              <w:rPr>
                <w:i/>
                <w:sz w:val="20"/>
                <w:szCs w:val="20"/>
              </w:rPr>
              <w:t>“A variety of assessment tools are used to form a broad picture of learners’ abilities, aptitudes and skills.  Assessment data is used in effective lesson planning, review, setting appropriate assessments and informing next steps in learning.”</w:t>
            </w:r>
          </w:p>
        </w:tc>
        <w:tc>
          <w:tcPr>
            <w:tcW w:w="5192" w:type="dxa"/>
            <w:gridSpan w:val="2"/>
          </w:tcPr>
          <w:p w14:paraId="335B70D5" w14:textId="77777777" w:rsidR="00D754A0" w:rsidRDefault="00D754A0" w:rsidP="00D754A0">
            <w:pPr>
              <w:pStyle w:val="ListParagraph"/>
              <w:rPr>
                <w:sz w:val="20"/>
                <w:szCs w:val="20"/>
              </w:rPr>
            </w:pPr>
          </w:p>
          <w:p w14:paraId="560463C2" w14:textId="77777777" w:rsidR="00D754A0" w:rsidRDefault="00D754A0" w:rsidP="00D754A0">
            <w:pPr>
              <w:pStyle w:val="ListParagraph"/>
              <w:rPr>
                <w:sz w:val="20"/>
                <w:szCs w:val="20"/>
              </w:rPr>
            </w:pPr>
          </w:p>
          <w:p w14:paraId="0173F527" w14:textId="77777777" w:rsidR="00D754A0" w:rsidRDefault="00D754A0" w:rsidP="00D754A0">
            <w:pPr>
              <w:pStyle w:val="ListParagraph"/>
              <w:rPr>
                <w:sz w:val="20"/>
                <w:szCs w:val="20"/>
              </w:rPr>
            </w:pPr>
          </w:p>
          <w:p w14:paraId="111210D6" w14:textId="77777777" w:rsidR="00105410" w:rsidRDefault="00105410" w:rsidP="007B6D63">
            <w:pPr>
              <w:pStyle w:val="ListParagraph"/>
              <w:numPr>
                <w:ilvl w:val="0"/>
                <w:numId w:val="1"/>
              </w:numPr>
              <w:rPr>
                <w:sz w:val="20"/>
                <w:szCs w:val="20"/>
              </w:rPr>
            </w:pPr>
            <w:r>
              <w:rPr>
                <w:sz w:val="20"/>
                <w:szCs w:val="20"/>
              </w:rPr>
              <w:t>Staff plans will reflect a robust assessment cycle and feedback to pupils on next steps in learning will be part of each unit of work</w:t>
            </w:r>
          </w:p>
          <w:p w14:paraId="1428E9C7" w14:textId="77777777" w:rsidR="003F6AC6" w:rsidRDefault="003F6AC6" w:rsidP="007B6D63">
            <w:pPr>
              <w:pStyle w:val="ListParagraph"/>
              <w:numPr>
                <w:ilvl w:val="0"/>
                <w:numId w:val="1"/>
              </w:numPr>
              <w:rPr>
                <w:sz w:val="20"/>
                <w:szCs w:val="20"/>
              </w:rPr>
            </w:pPr>
            <w:r>
              <w:rPr>
                <w:sz w:val="20"/>
                <w:szCs w:val="20"/>
              </w:rPr>
              <w:t>Feedback to pupils is of a high quality and pupils know what they need to do to improve</w:t>
            </w:r>
          </w:p>
          <w:p w14:paraId="62DB5614" w14:textId="77777777" w:rsidR="008E0FCC" w:rsidRDefault="008E0FCC" w:rsidP="007B6D63">
            <w:pPr>
              <w:pStyle w:val="ListParagraph"/>
              <w:numPr>
                <w:ilvl w:val="0"/>
                <w:numId w:val="1"/>
              </w:numPr>
              <w:rPr>
                <w:sz w:val="20"/>
                <w:szCs w:val="20"/>
              </w:rPr>
            </w:pPr>
            <w:r>
              <w:rPr>
                <w:sz w:val="20"/>
                <w:szCs w:val="20"/>
              </w:rPr>
              <w:t xml:space="preserve">Robust TMR procedures in Broad General </w:t>
            </w:r>
            <w:r w:rsidR="00AB2EBB">
              <w:rPr>
                <w:sz w:val="20"/>
                <w:szCs w:val="20"/>
              </w:rPr>
              <w:t xml:space="preserve">and Senior </w:t>
            </w:r>
            <w:r>
              <w:rPr>
                <w:sz w:val="20"/>
                <w:szCs w:val="20"/>
              </w:rPr>
              <w:t>Phase</w:t>
            </w:r>
          </w:p>
          <w:p w14:paraId="13822A97" w14:textId="77777777" w:rsidR="00B82B9A" w:rsidRDefault="00B82B9A" w:rsidP="007B6D63">
            <w:pPr>
              <w:pStyle w:val="ListParagraph"/>
              <w:numPr>
                <w:ilvl w:val="0"/>
                <w:numId w:val="1"/>
              </w:numPr>
              <w:rPr>
                <w:sz w:val="20"/>
                <w:szCs w:val="20"/>
              </w:rPr>
            </w:pPr>
            <w:r>
              <w:rPr>
                <w:sz w:val="20"/>
                <w:szCs w:val="20"/>
              </w:rPr>
              <w:t>Embed benchmarks and benchmarking tools</w:t>
            </w:r>
          </w:p>
          <w:p w14:paraId="75B02BA4" w14:textId="77777777" w:rsidR="00B82B9A" w:rsidRDefault="00B82B9A" w:rsidP="007B6D63">
            <w:pPr>
              <w:pStyle w:val="ListParagraph"/>
              <w:numPr>
                <w:ilvl w:val="0"/>
                <w:numId w:val="1"/>
              </w:numPr>
              <w:rPr>
                <w:sz w:val="20"/>
                <w:szCs w:val="20"/>
              </w:rPr>
            </w:pPr>
            <w:r>
              <w:rPr>
                <w:sz w:val="20"/>
                <w:szCs w:val="20"/>
              </w:rPr>
              <w:t>Review SQA presentation policy and paperwork</w:t>
            </w:r>
          </w:p>
          <w:p w14:paraId="60A224EF" w14:textId="190FC4AF" w:rsidR="00B82B9A" w:rsidRPr="00120CD0" w:rsidRDefault="00B82B9A" w:rsidP="007B6D63">
            <w:pPr>
              <w:pStyle w:val="ListParagraph"/>
              <w:numPr>
                <w:ilvl w:val="0"/>
                <w:numId w:val="1"/>
              </w:numPr>
              <w:rPr>
                <w:sz w:val="20"/>
                <w:szCs w:val="20"/>
              </w:rPr>
            </w:pPr>
            <w:r>
              <w:rPr>
                <w:sz w:val="20"/>
                <w:szCs w:val="20"/>
              </w:rPr>
              <w:t>Ensure robust moderation in BGE</w:t>
            </w:r>
          </w:p>
        </w:tc>
        <w:tc>
          <w:tcPr>
            <w:tcW w:w="7140" w:type="dxa"/>
          </w:tcPr>
          <w:p w14:paraId="58908D51" w14:textId="77777777" w:rsidR="00D754A0" w:rsidRDefault="00D754A0" w:rsidP="00D754A0">
            <w:pPr>
              <w:pStyle w:val="ListParagraph"/>
              <w:rPr>
                <w:sz w:val="20"/>
                <w:szCs w:val="20"/>
              </w:rPr>
            </w:pPr>
          </w:p>
          <w:p w14:paraId="464680DC" w14:textId="77777777" w:rsidR="00D754A0" w:rsidRDefault="00D754A0" w:rsidP="00D754A0">
            <w:pPr>
              <w:pStyle w:val="ListParagraph"/>
              <w:rPr>
                <w:sz w:val="20"/>
                <w:szCs w:val="20"/>
              </w:rPr>
            </w:pPr>
          </w:p>
          <w:p w14:paraId="19CA6000" w14:textId="77777777" w:rsidR="00D754A0" w:rsidRDefault="00D754A0" w:rsidP="00D754A0">
            <w:pPr>
              <w:pStyle w:val="ListParagraph"/>
              <w:rPr>
                <w:sz w:val="20"/>
                <w:szCs w:val="20"/>
              </w:rPr>
            </w:pPr>
          </w:p>
          <w:p w14:paraId="1B141A98" w14:textId="6D4D05DE" w:rsidR="00CD7545" w:rsidRDefault="00CD7545" w:rsidP="007B6D63">
            <w:pPr>
              <w:pStyle w:val="ListParagraph"/>
              <w:numPr>
                <w:ilvl w:val="0"/>
                <w:numId w:val="2"/>
              </w:numPr>
              <w:rPr>
                <w:sz w:val="20"/>
                <w:szCs w:val="20"/>
              </w:rPr>
            </w:pPr>
            <w:r>
              <w:rPr>
                <w:sz w:val="20"/>
                <w:szCs w:val="20"/>
              </w:rPr>
              <w:t>Benchmarking data is used to set targets and inform next steps in learning</w:t>
            </w:r>
          </w:p>
          <w:p w14:paraId="545B83E2" w14:textId="77777777" w:rsidR="00105410" w:rsidRDefault="00CD7545" w:rsidP="007B6D63">
            <w:pPr>
              <w:pStyle w:val="ListParagraph"/>
              <w:numPr>
                <w:ilvl w:val="0"/>
                <w:numId w:val="2"/>
              </w:numPr>
              <w:rPr>
                <w:sz w:val="20"/>
                <w:szCs w:val="20"/>
              </w:rPr>
            </w:pPr>
            <w:r>
              <w:rPr>
                <w:sz w:val="20"/>
                <w:szCs w:val="20"/>
              </w:rPr>
              <w:t>Assessment data informs next steps in learning and pupil targets</w:t>
            </w:r>
          </w:p>
          <w:p w14:paraId="4B9B4244" w14:textId="77777777" w:rsidR="00CD7545" w:rsidRDefault="00CD7545" w:rsidP="007B6D63">
            <w:pPr>
              <w:pStyle w:val="ListParagraph"/>
              <w:numPr>
                <w:ilvl w:val="0"/>
                <w:numId w:val="2"/>
              </w:numPr>
              <w:rPr>
                <w:sz w:val="20"/>
                <w:szCs w:val="20"/>
              </w:rPr>
            </w:pPr>
            <w:r>
              <w:rPr>
                <w:sz w:val="20"/>
                <w:szCs w:val="20"/>
              </w:rPr>
              <w:t>Seemis data and internal data analysis procedures</w:t>
            </w:r>
          </w:p>
          <w:p w14:paraId="091317A4" w14:textId="77777777" w:rsidR="003F6AC6" w:rsidRDefault="003F6AC6" w:rsidP="007B6D63">
            <w:pPr>
              <w:pStyle w:val="ListParagraph"/>
              <w:numPr>
                <w:ilvl w:val="0"/>
                <w:numId w:val="2"/>
              </w:numPr>
              <w:rPr>
                <w:sz w:val="20"/>
                <w:szCs w:val="20"/>
              </w:rPr>
            </w:pPr>
            <w:r>
              <w:rPr>
                <w:sz w:val="20"/>
                <w:szCs w:val="20"/>
              </w:rPr>
              <w:t>Pupil reports and jotter/class work feedback</w:t>
            </w:r>
          </w:p>
          <w:p w14:paraId="0CF920AE" w14:textId="77777777" w:rsidR="00AB2EBB" w:rsidRDefault="00AB2EBB" w:rsidP="007B6D63">
            <w:pPr>
              <w:pStyle w:val="ListParagraph"/>
              <w:numPr>
                <w:ilvl w:val="0"/>
                <w:numId w:val="2"/>
              </w:numPr>
              <w:rPr>
                <w:sz w:val="20"/>
                <w:szCs w:val="20"/>
              </w:rPr>
            </w:pPr>
            <w:r>
              <w:rPr>
                <w:sz w:val="20"/>
                <w:szCs w:val="20"/>
              </w:rPr>
              <w:t>Tracking and monitoring faculty records/data</w:t>
            </w:r>
          </w:p>
          <w:p w14:paraId="4C67790B" w14:textId="77777777" w:rsidR="00B82B9A" w:rsidRDefault="00B82B9A" w:rsidP="007B6D63">
            <w:pPr>
              <w:pStyle w:val="ListParagraph"/>
              <w:numPr>
                <w:ilvl w:val="0"/>
                <w:numId w:val="2"/>
              </w:numPr>
              <w:rPr>
                <w:sz w:val="20"/>
                <w:szCs w:val="20"/>
              </w:rPr>
            </w:pPr>
            <w:r>
              <w:rPr>
                <w:sz w:val="20"/>
                <w:szCs w:val="20"/>
              </w:rPr>
              <w:t>Class visits</w:t>
            </w:r>
          </w:p>
          <w:p w14:paraId="40877446" w14:textId="77777777" w:rsidR="00B82B9A" w:rsidRDefault="00B82B9A" w:rsidP="007B6D63">
            <w:pPr>
              <w:pStyle w:val="ListParagraph"/>
              <w:numPr>
                <w:ilvl w:val="0"/>
                <w:numId w:val="2"/>
              </w:numPr>
              <w:rPr>
                <w:sz w:val="20"/>
                <w:szCs w:val="20"/>
              </w:rPr>
            </w:pPr>
            <w:r>
              <w:rPr>
                <w:sz w:val="20"/>
                <w:szCs w:val="20"/>
              </w:rPr>
              <w:t>Learner Walks</w:t>
            </w:r>
          </w:p>
          <w:p w14:paraId="476FDB49" w14:textId="20FE11CB" w:rsidR="00B82B9A" w:rsidRPr="00120CD0" w:rsidRDefault="00B82B9A" w:rsidP="007B6D63">
            <w:pPr>
              <w:pStyle w:val="ListParagraph"/>
              <w:numPr>
                <w:ilvl w:val="0"/>
                <w:numId w:val="2"/>
              </w:numPr>
              <w:rPr>
                <w:sz w:val="20"/>
                <w:szCs w:val="20"/>
              </w:rPr>
            </w:pPr>
            <w:r>
              <w:rPr>
                <w:sz w:val="20"/>
                <w:szCs w:val="20"/>
              </w:rPr>
              <w:t>Pupil and staff feedback</w:t>
            </w:r>
          </w:p>
        </w:tc>
        <w:tc>
          <w:tcPr>
            <w:tcW w:w="992" w:type="dxa"/>
          </w:tcPr>
          <w:p w14:paraId="03D19EF2" w14:textId="77777777" w:rsidR="00D754A0" w:rsidRDefault="00D754A0" w:rsidP="00CD7545">
            <w:pPr>
              <w:ind w:left="360"/>
              <w:jc w:val="both"/>
              <w:rPr>
                <w:sz w:val="20"/>
                <w:szCs w:val="20"/>
              </w:rPr>
            </w:pPr>
          </w:p>
          <w:p w14:paraId="1BCB4D35" w14:textId="77777777" w:rsidR="00D754A0" w:rsidRDefault="00D754A0" w:rsidP="00CD7545">
            <w:pPr>
              <w:ind w:left="360"/>
              <w:jc w:val="both"/>
              <w:rPr>
                <w:sz w:val="20"/>
                <w:szCs w:val="20"/>
              </w:rPr>
            </w:pPr>
          </w:p>
          <w:p w14:paraId="615DB2EF" w14:textId="77777777" w:rsidR="00D754A0" w:rsidRDefault="00D754A0" w:rsidP="00CD7545">
            <w:pPr>
              <w:ind w:left="360"/>
              <w:jc w:val="both"/>
              <w:rPr>
                <w:sz w:val="20"/>
                <w:szCs w:val="20"/>
              </w:rPr>
            </w:pPr>
          </w:p>
          <w:p w14:paraId="3BD462B8" w14:textId="77777777" w:rsidR="00105410" w:rsidRDefault="00CD7545" w:rsidP="00CD7545">
            <w:pPr>
              <w:ind w:left="360"/>
              <w:jc w:val="both"/>
              <w:rPr>
                <w:sz w:val="20"/>
                <w:szCs w:val="20"/>
              </w:rPr>
            </w:pPr>
            <w:r>
              <w:rPr>
                <w:sz w:val="20"/>
                <w:szCs w:val="20"/>
              </w:rPr>
              <w:t>All</w:t>
            </w:r>
          </w:p>
          <w:p w14:paraId="1A8B83ED" w14:textId="77777777" w:rsidR="00CD7545" w:rsidRDefault="00CD7545" w:rsidP="00CD7545">
            <w:pPr>
              <w:ind w:left="360"/>
              <w:jc w:val="both"/>
              <w:rPr>
                <w:sz w:val="20"/>
                <w:szCs w:val="20"/>
              </w:rPr>
            </w:pPr>
            <w:r>
              <w:rPr>
                <w:sz w:val="20"/>
                <w:szCs w:val="20"/>
              </w:rPr>
              <w:t>EH</w:t>
            </w:r>
          </w:p>
          <w:p w14:paraId="7550E234" w14:textId="77777777" w:rsidR="003F6AC6" w:rsidRDefault="003F6AC6" w:rsidP="00CD7545">
            <w:pPr>
              <w:ind w:left="360"/>
              <w:jc w:val="both"/>
              <w:rPr>
                <w:sz w:val="20"/>
                <w:szCs w:val="20"/>
              </w:rPr>
            </w:pPr>
          </w:p>
          <w:p w14:paraId="4DFD4E05" w14:textId="77777777" w:rsidR="003F6AC6" w:rsidRDefault="003F6AC6" w:rsidP="00CD7545">
            <w:pPr>
              <w:ind w:left="360"/>
              <w:jc w:val="both"/>
              <w:rPr>
                <w:sz w:val="20"/>
                <w:szCs w:val="20"/>
              </w:rPr>
            </w:pPr>
            <w:r>
              <w:rPr>
                <w:sz w:val="20"/>
                <w:szCs w:val="20"/>
              </w:rPr>
              <w:t>TB</w:t>
            </w:r>
          </w:p>
          <w:p w14:paraId="09A6F547" w14:textId="77777777" w:rsidR="00B82B9A" w:rsidRDefault="00B82B9A" w:rsidP="00CD7545">
            <w:pPr>
              <w:ind w:left="360"/>
              <w:jc w:val="both"/>
              <w:rPr>
                <w:sz w:val="20"/>
                <w:szCs w:val="20"/>
              </w:rPr>
            </w:pPr>
          </w:p>
          <w:p w14:paraId="651C6800" w14:textId="507EA917" w:rsidR="00B82B9A" w:rsidRDefault="00B82B9A" w:rsidP="00CD7545">
            <w:pPr>
              <w:ind w:left="360"/>
              <w:jc w:val="both"/>
              <w:rPr>
                <w:sz w:val="20"/>
                <w:szCs w:val="20"/>
              </w:rPr>
            </w:pPr>
            <w:r>
              <w:rPr>
                <w:sz w:val="20"/>
                <w:szCs w:val="20"/>
              </w:rPr>
              <w:t>PTs/SLT</w:t>
            </w:r>
          </w:p>
          <w:p w14:paraId="2629A788" w14:textId="270CCD85" w:rsidR="00B82B9A" w:rsidRDefault="00B82B9A" w:rsidP="00CD7545">
            <w:pPr>
              <w:ind w:left="360"/>
              <w:jc w:val="both"/>
              <w:rPr>
                <w:sz w:val="20"/>
                <w:szCs w:val="20"/>
              </w:rPr>
            </w:pPr>
            <w:r>
              <w:rPr>
                <w:sz w:val="20"/>
                <w:szCs w:val="20"/>
              </w:rPr>
              <w:t>All</w:t>
            </w:r>
          </w:p>
          <w:p w14:paraId="6077AA01" w14:textId="3B02CD31" w:rsidR="00B82B9A" w:rsidRPr="00CD7545" w:rsidRDefault="00B82B9A" w:rsidP="00CD7545">
            <w:pPr>
              <w:ind w:left="360"/>
              <w:jc w:val="both"/>
              <w:rPr>
                <w:sz w:val="20"/>
                <w:szCs w:val="20"/>
              </w:rPr>
            </w:pPr>
          </w:p>
        </w:tc>
      </w:tr>
      <w:tr w:rsidR="00440077" w:rsidRPr="00120CD0" w14:paraId="731C985C" w14:textId="69C1CA71" w:rsidTr="00C83454">
        <w:tc>
          <w:tcPr>
            <w:tcW w:w="2694" w:type="dxa"/>
          </w:tcPr>
          <w:p w14:paraId="75968BAD" w14:textId="0DCEC595" w:rsidR="00105410" w:rsidRDefault="00105410" w:rsidP="007B6D63">
            <w:pPr>
              <w:rPr>
                <w:b/>
                <w:sz w:val="20"/>
                <w:szCs w:val="20"/>
              </w:rPr>
            </w:pPr>
            <w:r w:rsidRPr="004065DC">
              <w:rPr>
                <w:b/>
                <w:sz w:val="20"/>
                <w:szCs w:val="20"/>
              </w:rPr>
              <w:t>Planning, tracking and monitoring</w:t>
            </w:r>
          </w:p>
          <w:p w14:paraId="2B797258" w14:textId="77777777" w:rsidR="004065DC" w:rsidRDefault="004065DC" w:rsidP="007B6D63">
            <w:pPr>
              <w:rPr>
                <w:b/>
                <w:sz w:val="20"/>
                <w:szCs w:val="20"/>
              </w:rPr>
            </w:pPr>
          </w:p>
          <w:p w14:paraId="2AC09AC5" w14:textId="77777777" w:rsidR="004065DC" w:rsidRDefault="004065DC" w:rsidP="007B6D63">
            <w:pPr>
              <w:rPr>
                <w:sz w:val="20"/>
                <w:szCs w:val="20"/>
                <w:u w:val="single"/>
              </w:rPr>
            </w:pPr>
            <w:r w:rsidRPr="004065DC">
              <w:rPr>
                <w:sz w:val="20"/>
                <w:szCs w:val="20"/>
                <w:u w:val="single"/>
              </w:rPr>
              <w:t>School Statement:</w:t>
            </w:r>
          </w:p>
          <w:p w14:paraId="283939E8" w14:textId="728188F7" w:rsidR="004065DC" w:rsidRPr="00A40861" w:rsidRDefault="004065DC" w:rsidP="007B6D63">
            <w:pPr>
              <w:rPr>
                <w:i/>
                <w:sz w:val="20"/>
                <w:szCs w:val="20"/>
              </w:rPr>
            </w:pPr>
            <w:r w:rsidRPr="00A40861">
              <w:rPr>
                <w:i/>
                <w:sz w:val="20"/>
                <w:szCs w:val="20"/>
              </w:rPr>
              <w:t xml:space="preserve">“Staff </w:t>
            </w:r>
            <w:r w:rsidR="00A40861" w:rsidRPr="00A40861">
              <w:rPr>
                <w:i/>
                <w:sz w:val="20"/>
                <w:szCs w:val="20"/>
              </w:rPr>
              <w:t>understand</w:t>
            </w:r>
            <w:r w:rsidRPr="00A40861">
              <w:rPr>
                <w:i/>
                <w:sz w:val="20"/>
                <w:szCs w:val="20"/>
              </w:rPr>
              <w:t xml:space="preserve"> and are clear on the </w:t>
            </w:r>
            <w:r w:rsidR="00A40861">
              <w:rPr>
                <w:i/>
                <w:sz w:val="20"/>
                <w:szCs w:val="20"/>
              </w:rPr>
              <w:t xml:space="preserve">expectations and </w:t>
            </w:r>
            <w:r w:rsidRPr="00A40861">
              <w:rPr>
                <w:i/>
                <w:sz w:val="20"/>
                <w:szCs w:val="20"/>
              </w:rPr>
              <w:t>procedures for planning learning, tracking, monitoring and reporting.</w:t>
            </w:r>
          </w:p>
          <w:p w14:paraId="5BCEB7EC" w14:textId="25ACC16E" w:rsidR="004065DC" w:rsidRPr="004065DC" w:rsidRDefault="00A40861" w:rsidP="007B6D63">
            <w:pPr>
              <w:rPr>
                <w:sz w:val="20"/>
                <w:szCs w:val="20"/>
              </w:rPr>
            </w:pPr>
            <w:r w:rsidRPr="00A40861">
              <w:rPr>
                <w:i/>
                <w:sz w:val="20"/>
                <w:szCs w:val="20"/>
              </w:rPr>
              <w:t>Assessment evidence and data informs our target setting and staff track and monitor progress effectively with learner needs in mind to ensure progression and feedback to inform next steps in learning.”</w:t>
            </w:r>
          </w:p>
        </w:tc>
        <w:tc>
          <w:tcPr>
            <w:tcW w:w="5192" w:type="dxa"/>
            <w:gridSpan w:val="2"/>
          </w:tcPr>
          <w:p w14:paraId="796689FD" w14:textId="364666A0" w:rsidR="00725920" w:rsidRDefault="00725920" w:rsidP="007B6D63">
            <w:pPr>
              <w:pStyle w:val="ListParagraph"/>
              <w:numPr>
                <w:ilvl w:val="0"/>
                <w:numId w:val="1"/>
              </w:numPr>
              <w:rPr>
                <w:sz w:val="20"/>
                <w:szCs w:val="20"/>
              </w:rPr>
            </w:pPr>
            <w:r>
              <w:rPr>
                <w:sz w:val="20"/>
                <w:szCs w:val="20"/>
              </w:rPr>
              <w:t>All planning is clear in what needs to be taught, how it is taught, assessed and progressed to next steps</w:t>
            </w:r>
          </w:p>
          <w:p w14:paraId="616D6C81" w14:textId="2086C63F" w:rsidR="00105410" w:rsidRDefault="00CD7545" w:rsidP="007B6D63">
            <w:pPr>
              <w:pStyle w:val="ListParagraph"/>
              <w:numPr>
                <w:ilvl w:val="0"/>
                <w:numId w:val="1"/>
              </w:numPr>
              <w:rPr>
                <w:sz w:val="20"/>
                <w:szCs w:val="20"/>
              </w:rPr>
            </w:pPr>
            <w:r>
              <w:rPr>
                <w:sz w:val="20"/>
                <w:szCs w:val="20"/>
              </w:rPr>
              <w:t xml:space="preserve">Staff plans </w:t>
            </w:r>
            <w:r w:rsidR="00725920">
              <w:rPr>
                <w:sz w:val="20"/>
                <w:szCs w:val="20"/>
              </w:rPr>
              <w:t xml:space="preserve">and assessment formats </w:t>
            </w:r>
            <w:r>
              <w:rPr>
                <w:sz w:val="20"/>
                <w:szCs w:val="20"/>
              </w:rPr>
              <w:t>take pupils’ prior learning into account</w:t>
            </w:r>
          </w:p>
          <w:p w14:paraId="1B23CC9B" w14:textId="049C107D" w:rsidR="00CD7545" w:rsidRDefault="00CD7545" w:rsidP="007B6D63">
            <w:pPr>
              <w:pStyle w:val="ListParagraph"/>
              <w:numPr>
                <w:ilvl w:val="0"/>
                <w:numId w:val="1"/>
              </w:numPr>
              <w:rPr>
                <w:sz w:val="20"/>
                <w:szCs w:val="20"/>
              </w:rPr>
            </w:pPr>
            <w:r>
              <w:rPr>
                <w:sz w:val="20"/>
                <w:szCs w:val="20"/>
              </w:rPr>
              <w:t>Staff plans</w:t>
            </w:r>
            <w:r w:rsidR="00725920">
              <w:rPr>
                <w:sz w:val="20"/>
                <w:szCs w:val="20"/>
              </w:rPr>
              <w:t xml:space="preserve"> and assessment format </w:t>
            </w:r>
            <w:r>
              <w:rPr>
                <w:sz w:val="20"/>
                <w:szCs w:val="20"/>
              </w:rPr>
              <w:t>are set with pupil additional support needs in mind</w:t>
            </w:r>
          </w:p>
          <w:p w14:paraId="72313F2F" w14:textId="77777777" w:rsidR="00CD7545" w:rsidRDefault="003F6AC6" w:rsidP="007B6D63">
            <w:pPr>
              <w:pStyle w:val="ListParagraph"/>
              <w:numPr>
                <w:ilvl w:val="0"/>
                <w:numId w:val="1"/>
              </w:numPr>
              <w:rPr>
                <w:sz w:val="20"/>
                <w:szCs w:val="20"/>
              </w:rPr>
            </w:pPr>
            <w:r>
              <w:rPr>
                <w:sz w:val="20"/>
                <w:szCs w:val="20"/>
              </w:rPr>
              <w:t xml:space="preserve">Staff plans are </w:t>
            </w:r>
            <w:r w:rsidR="00725920">
              <w:rPr>
                <w:sz w:val="20"/>
                <w:szCs w:val="20"/>
              </w:rPr>
              <w:t xml:space="preserve">proportionate, </w:t>
            </w:r>
            <w:r>
              <w:rPr>
                <w:sz w:val="20"/>
                <w:szCs w:val="20"/>
              </w:rPr>
              <w:t>supportive, challenging and progressive</w:t>
            </w:r>
          </w:p>
          <w:p w14:paraId="3F0BB009" w14:textId="77777777" w:rsidR="00725920" w:rsidRDefault="00725920" w:rsidP="007B6D63">
            <w:pPr>
              <w:pStyle w:val="ListParagraph"/>
              <w:numPr>
                <w:ilvl w:val="0"/>
                <w:numId w:val="1"/>
              </w:numPr>
              <w:rPr>
                <w:sz w:val="20"/>
                <w:szCs w:val="20"/>
              </w:rPr>
            </w:pPr>
            <w:r>
              <w:rPr>
                <w:sz w:val="20"/>
                <w:szCs w:val="20"/>
              </w:rPr>
              <w:t>A body of evidence is used to inform next steps in learning</w:t>
            </w:r>
          </w:p>
          <w:p w14:paraId="32EF80A0" w14:textId="3A5F6B38" w:rsidR="007A61B7" w:rsidRDefault="007A61B7" w:rsidP="007B6D63">
            <w:pPr>
              <w:pStyle w:val="ListParagraph"/>
              <w:numPr>
                <w:ilvl w:val="0"/>
                <w:numId w:val="1"/>
              </w:numPr>
              <w:rPr>
                <w:sz w:val="20"/>
                <w:szCs w:val="20"/>
              </w:rPr>
            </w:pPr>
            <w:r>
              <w:rPr>
                <w:sz w:val="20"/>
                <w:szCs w:val="20"/>
              </w:rPr>
              <w:t>Processes for managing TMR and assessment are manageable and effective in informing next steps</w:t>
            </w:r>
          </w:p>
          <w:p w14:paraId="03CE3849" w14:textId="77777777" w:rsidR="007A61B7" w:rsidRDefault="007A61B7" w:rsidP="007B6D63">
            <w:pPr>
              <w:pStyle w:val="ListParagraph"/>
              <w:numPr>
                <w:ilvl w:val="0"/>
                <w:numId w:val="1"/>
              </w:numPr>
              <w:rPr>
                <w:sz w:val="20"/>
                <w:szCs w:val="20"/>
              </w:rPr>
            </w:pPr>
            <w:r>
              <w:rPr>
                <w:sz w:val="20"/>
                <w:szCs w:val="20"/>
              </w:rPr>
              <w:t>Staff understand the processes of TMR and assessment are underpinned by the schools’ aim to ensure positive outcomes for all pupils at all levels</w:t>
            </w:r>
          </w:p>
          <w:p w14:paraId="2472C3A9" w14:textId="1247B41B" w:rsidR="007A61B7" w:rsidRPr="00120CD0" w:rsidRDefault="007A61B7" w:rsidP="007B6D63">
            <w:pPr>
              <w:pStyle w:val="ListParagraph"/>
              <w:numPr>
                <w:ilvl w:val="0"/>
                <w:numId w:val="1"/>
              </w:numPr>
              <w:rPr>
                <w:sz w:val="20"/>
                <w:szCs w:val="20"/>
              </w:rPr>
            </w:pPr>
            <w:r>
              <w:rPr>
                <w:sz w:val="20"/>
                <w:szCs w:val="20"/>
              </w:rPr>
              <w:t>All staff are skilled in data analysis (Insight external training and in-house sharing good practice sessions)</w:t>
            </w:r>
          </w:p>
        </w:tc>
        <w:tc>
          <w:tcPr>
            <w:tcW w:w="7140" w:type="dxa"/>
          </w:tcPr>
          <w:p w14:paraId="3E350145" w14:textId="77777777" w:rsidR="00105410" w:rsidRDefault="00CD7545" w:rsidP="007B6D63">
            <w:pPr>
              <w:pStyle w:val="ListParagraph"/>
              <w:numPr>
                <w:ilvl w:val="0"/>
                <w:numId w:val="2"/>
              </w:numPr>
              <w:rPr>
                <w:sz w:val="20"/>
                <w:szCs w:val="20"/>
              </w:rPr>
            </w:pPr>
            <w:r>
              <w:rPr>
                <w:sz w:val="20"/>
                <w:szCs w:val="20"/>
              </w:rPr>
              <w:t>Faculty plans and schemes of work</w:t>
            </w:r>
          </w:p>
          <w:p w14:paraId="3EE70EE2" w14:textId="77777777" w:rsidR="00CD7545" w:rsidRDefault="00CD7545" w:rsidP="007B6D63">
            <w:pPr>
              <w:pStyle w:val="ListParagraph"/>
              <w:numPr>
                <w:ilvl w:val="0"/>
                <w:numId w:val="2"/>
              </w:numPr>
              <w:rPr>
                <w:sz w:val="20"/>
                <w:szCs w:val="20"/>
              </w:rPr>
            </w:pPr>
            <w:r>
              <w:rPr>
                <w:sz w:val="20"/>
                <w:szCs w:val="20"/>
              </w:rPr>
              <w:t>Pupil assessment data and target</w:t>
            </w:r>
          </w:p>
          <w:p w14:paraId="547DEEF2" w14:textId="77777777" w:rsidR="00CD7545" w:rsidRDefault="00CD7545" w:rsidP="007B6D63">
            <w:pPr>
              <w:pStyle w:val="ListParagraph"/>
              <w:numPr>
                <w:ilvl w:val="0"/>
                <w:numId w:val="2"/>
              </w:numPr>
              <w:rPr>
                <w:sz w:val="20"/>
                <w:szCs w:val="20"/>
              </w:rPr>
            </w:pPr>
            <w:r>
              <w:rPr>
                <w:sz w:val="20"/>
                <w:szCs w:val="20"/>
              </w:rPr>
              <w:t>Pupil jotters</w:t>
            </w:r>
          </w:p>
          <w:p w14:paraId="636DE591" w14:textId="77777777" w:rsidR="00CD7545" w:rsidRDefault="00CD7545" w:rsidP="007B6D63">
            <w:pPr>
              <w:pStyle w:val="ListParagraph"/>
              <w:numPr>
                <w:ilvl w:val="0"/>
                <w:numId w:val="2"/>
              </w:numPr>
              <w:rPr>
                <w:sz w:val="20"/>
                <w:szCs w:val="20"/>
              </w:rPr>
            </w:pPr>
            <w:r>
              <w:rPr>
                <w:sz w:val="20"/>
                <w:szCs w:val="20"/>
              </w:rPr>
              <w:t>S1 pupil eprofiles, S3 pupil profiles</w:t>
            </w:r>
          </w:p>
          <w:p w14:paraId="6D632BD0" w14:textId="77777777" w:rsidR="003F6AC6" w:rsidRDefault="003F6AC6" w:rsidP="007B6D63">
            <w:pPr>
              <w:pStyle w:val="ListParagraph"/>
              <w:numPr>
                <w:ilvl w:val="0"/>
                <w:numId w:val="2"/>
              </w:numPr>
              <w:rPr>
                <w:sz w:val="20"/>
                <w:szCs w:val="20"/>
              </w:rPr>
            </w:pPr>
            <w:r>
              <w:rPr>
                <w:sz w:val="20"/>
                <w:szCs w:val="20"/>
              </w:rPr>
              <w:t>Feedback from pupils and parents</w:t>
            </w:r>
          </w:p>
          <w:p w14:paraId="0ADC9F6E" w14:textId="77777777" w:rsidR="00725920" w:rsidRDefault="00725920" w:rsidP="00725920">
            <w:pPr>
              <w:rPr>
                <w:sz w:val="20"/>
                <w:szCs w:val="20"/>
              </w:rPr>
            </w:pPr>
          </w:p>
          <w:p w14:paraId="4CDCE327" w14:textId="77777777" w:rsidR="00725920" w:rsidRDefault="00725920" w:rsidP="00725920">
            <w:pPr>
              <w:rPr>
                <w:sz w:val="20"/>
                <w:szCs w:val="20"/>
              </w:rPr>
            </w:pPr>
          </w:p>
          <w:p w14:paraId="51031EBE" w14:textId="77777777" w:rsidR="00725920" w:rsidRDefault="00725920" w:rsidP="00725920">
            <w:pPr>
              <w:rPr>
                <w:sz w:val="20"/>
                <w:szCs w:val="20"/>
              </w:rPr>
            </w:pPr>
          </w:p>
          <w:p w14:paraId="7B813F7F" w14:textId="77777777" w:rsidR="00725920" w:rsidRDefault="00725920" w:rsidP="00725920">
            <w:pPr>
              <w:pStyle w:val="ListParagraph"/>
              <w:numPr>
                <w:ilvl w:val="0"/>
                <w:numId w:val="2"/>
              </w:numPr>
              <w:rPr>
                <w:sz w:val="20"/>
                <w:szCs w:val="20"/>
              </w:rPr>
            </w:pPr>
            <w:r>
              <w:rPr>
                <w:sz w:val="20"/>
                <w:szCs w:val="20"/>
              </w:rPr>
              <w:t>Course work, class tests, assessments, homework, benchmark data, seemis data, asn, FSM etc</w:t>
            </w:r>
          </w:p>
          <w:p w14:paraId="63D52215" w14:textId="77777777" w:rsidR="007A61B7" w:rsidRDefault="007A61B7" w:rsidP="00725920">
            <w:pPr>
              <w:pStyle w:val="ListParagraph"/>
              <w:numPr>
                <w:ilvl w:val="0"/>
                <w:numId w:val="2"/>
              </w:numPr>
              <w:rPr>
                <w:sz w:val="20"/>
                <w:szCs w:val="20"/>
              </w:rPr>
            </w:pPr>
            <w:r>
              <w:rPr>
                <w:sz w:val="20"/>
                <w:szCs w:val="20"/>
              </w:rPr>
              <w:t>TMR Cycle</w:t>
            </w:r>
          </w:p>
          <w:p w14:paraId="14A72E3B" w14:textId="77777777" w:rsidR="007A61B7" w:rsidRDefault="007A61B7" w:rsidP="007A61B7">
            <w:pPr>
              <w:rPr>
                <w:sz w:val="20"/>
                <w:szCs w:val="20"/>
              </w:rPr>
            </w:pPr>
          </w:p>
          <w:p w14:paraId="6CA54913" w14:textId="77777777" w:rsidR="007A61B7" w:rsidRDefault="007A61B7" w:rsidP="007A61B7">
            <w:pPr>
              <w:rPr>
                <w:sz w:val="20"/>
                <w:szCs w:val="20"/>
              </w:rPr>
            </w:pPr>
          </w:p>
          <w:p w14:paraId="1BF14E39" w14:textId="77777777" w:rsidR="007A61B7" w:rsidRDefault="007A61B7" w:rsidP="007A61B7">
            <w:pPr>
              <w:rPr>
                <w:sz w:val="20"/>
                <w:szCs w:val="20"/>
              </w:rPr>
            </w:pPr>
          </w:p>
          <w:p w14:paraId="13529EFA" w14:textId="77777777" w:rsidR="007A61B7" w:rsidRDefault="007A61B7" w:rsidP="007A61B7">
            <w:pPr>
              <w:rPr>
                <w:sz w:val="20"/>
                <w:szCs w:val="20"/>
              </w:rPr>
            </w:pPr>
          </w:p>
          <w:p w14:paraId="2AC33413" w14:textId="77777777" w:rsidR="007A61B7" w:rsidRDefault="007A61B7" w:rsidP="007A61B7">
            <w:pPr>
              <w:pStyle w:val="ListParagraph"/>
              <w:numPr>
                <w:ilvl w:val="0"/>
                <w:numId w:val="2"/>
              </w:numPr>
              <w:rPr>
                <w:sz w:val="20"/>
                <w:szCs w:val="20"/>
              </w:rPr>
            </w:pPr>
            <w:r>
              <w:rPr>
                <w:sz w:val="20"/>
                <w:szCs w:val="20"/>
              </w:rPr>
              <w:t>Staff feedback from training and CPD sessions</w:t>
            </w:r>
          </w:p>
          <w:p w14:paraId="61C8E596" w14:textId="0353A151" w:rsidR="007A61B7" w:rsidRPr="007A61B7" w:rsidRDefault="007A61B7" w:rsidP="007A61B7">
            <w:pPr>
              <w:pStyle w:val="ListParagraph"/>
              <w:numPr>
                <w:ilvl w:val="0"/>
                <w:numId w:val="2"/>
              </w:numPr>
              <w:rPr>
                <w:sz w:val="20"/>
                <w:szCs w:val="20"/>
              </w:rPr>
            </w:pPr>
            <w:r>
              <w:rPr>
                <w:sz w:val="20"/>
                <w:szCs w:val="20"/>
              </w:rPr>
              <w:t>Staff more confident in analysing data at faculty review meetings (minutes)</w:t>
            </w:r>
          </w:p>
        </w:tc>
        <w:tc>
          <w:tcPr>
            <w:tcW w:w="992" w:type="dxa"/>
          </w:tcPr>
          <w:p w14:paraId="68734FAF" w14:textId="77777777" w:rsidR="00105410" w:rsidRDefault="007A61B7" w:rsidP="00725920">
            <w:pPr>
              <w:ind w:left="360"/>
              <w:jc w:val="both"/>
              <w:rPr>
                <w:sz w:val="20"/>
                <w:szCs w:val="20"/>
              </w:rPr>
            </w:pPr>
            <w:r>
              <w:rPr>
                <w:sz w:val="20"/>
                <w:szCs w:val="20"/>
              </w:rPr>
              <w:t>All</w:t>
            </w:r>
          </w:p>
          <w:p w14:paraId="5FB0E07B" w14:textId="77777777" w:rsidR="007A61B7" w:rsidRDefault="007A61B7" w:rsidP="00725920">
            <w:pPr>
              <w:ind w:left="360"/>
              <w:jc w:val="both"/>
              <w:rPr>
                <w:sz w:val="20"/>
                <w:szCs w:val="20"/>
              </w:rPr>
            </w:pPr>
          </w:p>
          <w:p w14:paraId="1FA0B88F" w14:textId="77777777" w:rsidR="007A61B7" w:rsidRDefault="007A61B7" w:rsidP="00725920">
            <w:pPr>
              <w:ind w:left="360"/>
              <w:jc w:val="both"/>
              <w:rPr>
                <w:sz w:val="20"/>
                <w:szCs w:val="20"/>
              </w:rPr>
            </w:pPr>
            <w:r>
              <w:rPr>
                <w:sz w:val="20"/>
                <w:szCs w:val="20"/>
              </w:rPr>
              <w:t>All</w:t>
            </w:r>
          </w:p>
          <w:p w14:paraId="503A50B0" w14:textId="77777777" w:rsidR="007A61B7" w:rsidRDefault="007A61B7" w:rsidP="00725920">
            <w:pPr>
              <w:ind w:left="360"/>
              <w:jc w:val="both"/>
              <w:rPr>
                <w:sz w:val="20"/>
                <w:szCs w:val="20"/>
              </w:rPr>
            </w:pPr>
          </w:p>
          <w:p w14:paraId="683641AF" w14:textId="77777777" w:rsidR="007A61B7" w:rsidRDefault="007A61B7" w:rsidP="00725920">
            <w:pPr>
              <w:ind w:left="360"/>
              <w:jc w:val="both"/>
              <w:rPr>
                <w:sz w:val="20"/>
                <w:szCs w:val="20"/>
              </w:rPr>
            </w:pPr>
            <w:r>
              <w:rPr>
                <w:sz w:val="20"/>
                <w:szCs w:val="20"/>
              </w:rPr>
              <w:t>All</w:t>
            </w:r>
          </w:p>
          <w:p w14:paraId="25B0B8EE" w14:textId="77777777" w:rsidR="007A61B7" w:rsidRDefault="007A61B7" w:rsidP="00725920">
            <w:pPr>
              <w:ind w:left="360"/>
              <w:jc w:val="both"/>
              <w:rPr>
                <w:sz w:val="20"/>
                <w:szCs w:val="20"/>
              </w:rPr>
            </w:pPr>
          </w:p>
          <w:p w14:paraId="07B34E98" w14:textId="77777777" w:rsidR="007A61B7" w:rsidRDefault="007A61B7" w:rsidP="00725920">
            <w:pPr>
              <w:ind w:left="360"/>
              <w:jc w:val="both"/>
              <w:rPr>
                <w:sz w:val="20"/>
                <w:szCs w:val="20"/>
              </w:rPr>
            </w:pPr>
            <w:r>
              <w:rPr>
                <w:sz w:val="20"/>
                <w:szCs w:val="20"/>
              </w:rPr>
              <w:t>All</w:t>
            </w:r>
          </w:p>
          <w:p w14:paraId="56EA2C57" w14:textId="77777777" w:rsidR="007A61B7" w:rsidRDefault="007A61B7" w:rsidP="00725920">
            <w:pPr>
              <w:ind w:left="360"/>
              <w:jc w:val="both"/>
              <w:rPr>
                <w:sz w:val="20"/>
                <w:szCs w:val="20"/>
              </w:rPr>
            </w:pPr>
          </w:p>
          <w:p w14:paraId="1B1583ED" w14:textId="77777777" w:rsidR="007A61B7" w:rsidRDefault="007A61B7" w:rsidP="00725920">
            <w:pPr>
              <w:ind w:left="360"/>
              <w:jc w:val="both"/>
              <w:rPr>
                <w:sz w:val="20"/>
                <w:szCs w:val="20"/>
              </w:rPr>
            </w:pPr>
            <w:r>
              <w:rPr>
                <w:sz w:val="20"/>
                <w:szCs w:val="20"/>
              </w:rPr>
              <w:t>All</w:t>
            </w:r>
          </w:p>
          <w:p w14:paraId="2372D325" w14:textId="77777777" w:rsidR="007A61B7" w:rsidRDefault="007A61B7" w:rsidP="00725920">
            <w:pPr>
              <w:ind w:left="360"/>
              <w:jc w:val="both"/>
              <w:rPr>
                <w:sz w:val="20"/>
                <w:szCs w:val="20"/>
              </w:rPr>
            </w:pPr>
          </w:p>
          <w:p w14:paraId="3A6042D2" w14:textId="77777777" w:rsidR="007A61B7" w:rsidRDefault="007A61B7" w:rsidP="00725920">
            <w:pPr>
              <w:ind w:left="360"/>
              <w:jc w:val="both"/>
              <w:rPr>
                <w:sz w:val="20"/>
                <w:szCs w:val="20"/>
              </w:rPr>
            </w:pPr>
            <w:r>
              <w:rPr>
                <w:sz w:val="20"/>
                <w:szCs w:val="20"/>
              </w:rPr>
              <w:t>TB</w:t>
            </w:r>
          </w:p>
          <w:p w14:paraId="19F03415" w14:textId="77777777" w:rsidR="007A61B7" w:rsidRDefault="007A61B7" w:rsidP="00725920">
            <w:pPr>
              <w:ind w:left="360"/>
              <w:jc w:val="both"/>
              <w:rPr>
                <w:sz w:val="20"/>
                <w:szCs w:val="20"/>
              </w:rPr>
            </w:pPr>
          </w:p>
          <w:p w14:paraId="2F0AC02E" w14:textId="77777777" w:rsidR="007A61B7" w:rsidRDefault="007A61B7" w:rsidP="00725920">
            <w:pPr>
              <w:ind w:left="360"/>
              <w:jc w:val="both"/>
              <w:rPr>
                <w:sz w:val="20"/>
                <w:szCs w:val="20"/>
              </w:rPr>
            </w:pPr>
          </w:p>
          <w:p w14:paraId="4A7B612E" w14:textId="77777777" w:rsidR="007A61B7" w:rsidRDefault="007A61B7" w:rsidP="00725920">
            <w:pPr>
              <w:ind w:left="360"/>
              <w:jc w:val="both"/>
              <w:rPr>
                <w:sz w:val="20"/>
                <w:szCs w:val="20"/>
              </w:rPr>
            </w:pPr>
          </w:p>
          <w:p w14:paraId="7A4BEB96" w14:textId="77777777" w:rsidR="007A61B7" w:rsidRDefault="007A61B7" w:rsidP="00725920">
            <w:pPr>
              <w:ind w:left="360"/>
              <w:jc w:val="both"/>
              <w:rPr>
                <w:sz w:val="20"/>
                <w:szCs w:val="20"/>
              </w:rPr>
            </w:pPr>
          </w:p>
          <w:p w14:paraId="4D99DD71" w14:textId="77777777" w:rsidR="007A61B7" w:rsidRDefault="007A61B7" w:rsidP="00725920">
            <w:pPr>
              <w:ind w:left="360"/>
              <w:jc w:val="both"/>
              <w:rPr>
                <w:sz w:val="20"/>
                <w:szCs w:val="20"/>
              </w:rPr>
            </w:pPr>
          </w:p>
          <w:p w14:paraId="4A804856" w14:textId="22D10CF2" w:rsidR="007A61B7" w:rsidRPr="00725920" w:rsidRDefault="007A61B7" w:rsidP="00725920">
            <w:pPr>
              <w:ind w:left="360"/>
              <w:jc w:val="both"/>
              <w:rPr>
                <w:sz w:val="20"/>
                <w:szCs w:val="20"/>
              </w:rPr>
            </w:pPr>
            <w:r>
              <w:rPr>
                <w:sz w:val="20"/>
                <w:szCs w:val="20"/>
              </w:rPr>
              <w:t>All</w:t>
            </w:r>
          </w:p>
        </w:tc>
      </w:tr>
    </w:tbl>
    <w:p w14:paraId="0C3CC496" w14:textId="1DB1867C" w:rsidR="005549A3" w:rsidRDefault="005549A3" w:rsidP="00653F1C">
      <w:pPr>
        <w:jc w:val="center"/>
        <w:rPr>
          <w:sz w:val="24"/>
          <w:szCs w:val="24"/>
        </w:rPr>
      </w:pPr>
    </w:p>
    <w:p w14:paraId="6BA7B18A" w14:textId="7E66E9DA" w:rsidR="00B91DA9" w:rsidRDefault="00B91DA9" w:rsidP="00653F1C">
      <w:pPr>
        <w:jc w:val="center"/>
        <w:rPr>
          <w:sz w:val="24"/>
          <w:szCs w:val="24"/>
        </w:rPr>
      </w:pPr>
    </w:p>
    <w:p w14:paraId="1DC0897B" w14:textId="77777777" w:rsidR="00B91DA9" w:rsidRDefault="00B91DA9" w:rsidP="00653F1C">
      <w:pPr>
        <w:jc w:val="center"/>
        <w:rPr>
          <w:sz w:val="24"/>
          <w:szCs w:val="24"/>
        </w:rPr>
      </w:pPr>
    </w:p>
    <w:p w14:paraId="5623A33C" w14:textId="77777777" w:rsidR="00B91DA9" w:rsidRDefault="00B91DA9" w:rsidP="00653F1C">
      <w:pPr>
        <w:jc w:val="center"/>
        <w:rPr>
          <w:sz w:val="24"/>
          <w:szCs w:val="24"/>
        </w:rPr>
      </w:pPr>
    </w:p>
    <w:p w14:paraId="32200478" w14:textId="74C4D310" w:rsidR="00B91DA9" w:rsidRDefault="00B91DA9" w:rsidP="00653F1C">
      <w:pPr>
        <w:jc w:val="center"/>
        <w:rPr>
          <w:sz w:val="24"/>
          <w:szCs w:val="24"/>
        </w:rPr>
      </w:pPr>
      <w:r>
        <w:rPr>
          <w:sz w:val="24"/>
          <w:szCs w:val="24"/>
        </w:rPr>
        <w:t>Ellon Academy Improvement Plan 17/18</w:t>
      </w:r>
    </w:p>
    <w:tbl>
      <w:tblPr>
        <w:tblStyle w:val="TableGrid"/>
        <w:tblW w:w="16018" w:type="dxa"/>
        <w:tblInd w:w="-1139" w:type="dxa"/>
        <w:tblLook w:val="04A0" w:firstRow="1" w:lastRow="0" w:firstColumn="1" w:lastColumn="0" w:noHBand="0" w:noVBand="1"/>
      </w:tblPr>
      <w:tblGrid>
        <w:gridCol w:w="2242"/>
        <w:gridCol w:w="3962"/>
        <w:gridCol w:w="7653"/>
        <w:gridCol w:w="2161"/>
      </w:tblGrid>
      <w:tr w:rsidR="00105410" w:rsidRPr="005549A3" w14:paraId="495221B3" w14:textId="587BBC02" w:rsidTr="00181F50">
        <w:trPr>
          <w:trHeight w:val="1445"/>
        </w:trPr>
        <w:tc>
          <w:tcPr>
            <w:tcW w:w="2449" w:type="dxa"/>
          </w:tcPr>
          <w:p w14:paraId="7592D23C" w14:textId="49055C37" w:rsidR="00105410" w:rsidRPr="00C76875" w:rsidRDefault="00181F50" w:rsidP="007B6D63">
            <w:pPr>
              <w:rPr>
                <w:b/>
                <w:sz w:val="20"/>
                <w:szCs w:val="20"/>
              </w:rPr>
            </w:pPr>
            <w:r w:rsidRPr="00C76875">
              <w:rPr>
                <w:b/>
                <w:sz w:val="20"/>
                <w:szCs w:val="20"/>
              </w:rPr>
              <w:t xml:space="preserve">Plan 3 - Q.I – 3.1 Ensuring wellbeing, equality and inclusion </w:t>
            </w:r>
            <w:r w:rsidR="00105410" w:rsidRPr="00C76875">
              <w:rPr>
                <w:b/>
                <w:sz w:val="20"/>
                <w:szCs w:val="20"/>
              </w:rPr>
              <w:t>Theme</w:t>
            </w:r>
            <w:r w:rsidRPr="00C76875">
              <w:rPr>
                <w:b/>
                <w:sz w:val="20"/>
                <w:szCs w:val="20"/>
              </w:rPr>
              <w:t>s</w:t>
            </w:r>
          </w:p>
        </w:tc>
        <w:tc>
          <w:tcPr>
            <w:tcW w:w="4382" w:type="dxa"/>
          </w:tcPr>
          <w:p w14:paraId="1C984095" w14:textId="77777777" w:rsidR="00105410" w:rsidRPr="00C76875" w:rsidRDefault="00105410" w:rsidP="007B6D63">
            <w:pPr>
              <w:rPr>
                <w:b/>
                <w:sz w:val="20"/>
                <w:szCs w:val="20"/>
              </w:rPr>
            </w:pPr>
            <w:r w:rsidRPr="00C76875">
              <w:rPr>
                <w:b/>
                <w:sz w:val="20"/>
                <w:szCs w:val="20"/>
              </w:rPr>
              <w:t>Actions – How?</w:t>
            </w:r>
          </w:p>
        </w:tc>
        <w:tc>
          <w:tcPr>
            <w:tcW w:w="8053" w:type="dxa"/>
          </w:tcPr>
          <w:p w14:paraId="17F2667A" w14:textId="77777777" w:rsidR="00105410" w:rsidRPr="00C76875" w:rsidRDefault="00105410" w:rsidP="007B6D63">
            <w:pPr>
              <w:rPr>
                <w:b/>
                <w:sz w:val="20"/>
                <w:szCs w:val="20"/>
              </w:rPr>
            </w:pPr>
            <w:r w:rsidRPr="00C76875">
              <w:rPr>
                <w:b/>
                <w:sz w:val="20"/>
                <w:szCs w:val="20"/>
              </w:rPr>
              <w:t>Evidence/Impact – So What? How will we know?</w:t>
            </w:r>
          </w:p>
        </w:tc>
        <w:tc>
          <w:tcPr>
            <w:tcW w:w="1134" w:type="dxa"/>
          </w:tcPr>
          <w:p w14:paraId="3B42E645" w14:textId="77777777" w:rsidR="00105410" w:rsidRDefault="00181F50" w:rsidP="007B6D63">
            <w:pPr>
              <w:rPr>
                <w:b/>
                <w:sz w:val="20"/>
                <w:szCs w:val="20"/>
              </w:rPr>
            </w:pPr>
            <w:r w:rsidRPr="00C76875">
              <w:rPr>
                <w:b/>
                <w:sz w:val="20"/>
                <w:szCs w:val="20"/>
              </w:rPr>
              <w:t>Who?</w:t>
            </w:r>
          </w:p>
          <w:p w14:paraId="1DE86CA6" w14:textId="6DAF8EFB" w:rsidR="00C76875" w:rsidRPr="00C76875" w:rsidRDefault="00C76875" w:rsidP="007B6D63">
            <w:pPr>
              <w:rPr>
                <w:b/>
                <w:sz w:val="20"/>
                <w:szCs w:val="20"/>
              </w:rPr>
            </w:pPr>
          </w:p>
        </w:tc>
      </w:tr>
      <w:tr w:rsidR="00105410" w:rsidRPr="00120CD0" w14:paraId="002BC0F5" w14:textId="789CE090" w:rsidTr="00105410">
        <w:tc>
          <w:tcPr>
            <w:tcW w:w="2449" w:type="dxa"/>
          </w:tcPr>
          <w:p w14:paraId="7DF2BD0F" w14:textId="6A63CCB1" w:rsidR="00105410" w:rsidRDefault="00C76875" w:rsidP="007B6D63">
            <w:pPr>
              <w:rPr>
                <w:b/>
                <w:sz w:val="20"/>
                <w:szCs w:val="20"/>
              </w:rPr>
            </w:pPr>
            <w:r>
              <w:rPr>
                <w:b/>
                <w:sz w:val="20"/>
                <w:szCs w:val="20"/>
              </w:rPr>
              <w:t>Wellbeing</w:t>
            </w:r>
          </w:p>
          <w:p w14:paraId="644BDFA9" w14:textId="77777777" w:rsidR="00C20561" w:rsidRDefault="00C20561" w:rsidP="007B6D63">
            <w:pPr>
              <w:rPr>
                <w:sz w:val="20"/>
                <w:szCs w:val="20"/>
              </w:rPr>
            </w:pPr>
            <w:r w:rsidRPr="00A40861">
              <w:rPr>
                <w:sz w:val="20"/>
                <w:szCs w:val="20"/>
                <w:u w:val="single"/>
              </w:rPr>
              <w:t>School Statement</w:t>
            </w:r>
            <w:r>
              <w:rPr>
                <w:sz w:val="20"/>
                <w:szCs w:val="20"/>
              </w:rPr>
              <w:t>:</w:t>
            </w:r>
          </w:p>
          <w:p w14:paraId="3277B0E4" w14:textId="77777777" w:rsidR="00C20561" w:rsidRDefault="0057763C" w:rsidP="00C20561">
            <w:pPr>
              <w:rPr>
                <w:i/>
                <w:sz w:val="20"/>
                <w:szCs w:val="20"/>
              </w:rPr>
            </w:pPr>
            <w:r w:rsidRPr="0057763C">
              <w:rPr>
                <w:i/>
                <w:sz w:val="20"/>
                <w:szCs w:val="20"/>
              </w:rPr>
              <w:t>“</w:t>
            </w:r>
            <w:r w:rsidR="00C20561" w:rsidRPr="0057763C">
              <w:rPr>
                <w:i/>
                <w:sz w:val="20"/>
                <w:szCs w:val="20"/>
              </w:rPr>
              <w:t>Our overarching school aim is to improve outcomes for all learners and t</w:t>
            </w:r>
            <w:r w:rsidR="007B043F">
              <w:rPr>
                <w:i/>
                <w:sz w:val="20"/>
                <w:szCs w:val="20"/>
              </w:rPr>
              <w:t xml:space="preserve">here is a shared responsibility for and understanding of </w:t>
            </w:r>
            <w:r w:rsidR="00C20561" w:rsidRPr="0057763C">
              <w:rPr>
                <w:i/>
                <w:sz w:val="20"/>
                <w:szCs w:val="20"/>
              </w:rPr>
              <w:t xml:space="preserve">the wellbeing </w:t>
            </w:r>
            <w:r w:rsidR="007B043F">
              <w:rPr>
                <w:i/>
                <w:sz w:val="20"/>
                <w:szCs w:val="20"/>
              </w:rPr>
              <w:t>and rights of</w:t>
            </w:r>
            <w:r w:rsidR="00C20561" w:rsidRPr="0057763C">
              <w:rPr>
                <w:i/>
                <w:sz w:val="20"/>
                <w:szCs w:val="20"/>
              </w:rPr>
              <w:t xml:space="preserve"> all young people.  We strive to ensure all stakeholders feel valued and supported</w:t>
            </w:r>
            <w:r w:rsidRPr="0057763C">
              <w:rPr>
                <w:i/>
                <w:sz w:val="20"/>
                <w:szCs w:val="20"/>
              </w:rPr>
              <w:t xml:space="preserve"> and relationships are positive.  Every learner is treated as an individual and personal circumstances are always considered.  Learners are involved in discussions and decisions which affect their lives.”</w:t>
            </w:r>
          </w:p>
          <w:p w14:paraId="34C9ED53" w14:textId="77777777" w:rsidR="00BD0BF8" w:rsidRDefault="00BD0BF8" w:rsidP="00C20561">
            <w:pPr>
              <w:rPr>
                <w:i/>
                <w:sz w:val="20"/>
                <w:szCs w:val="20"/>
              </w:rPr>
            </w:pPr>
          </w:p>
          <w:p w14:paraId="41A26278" w14:textId="77777777" w:rsidR="00BD0BF8" w:rsidRDefault="00BD0BF8" w:rsidP="00C20561">
            <w:pPr>
              <w:rPr>
                <w:i/>
                <w:sz w:val="20"/>
                <w:szCs w:val="20"/>
              </w:rPr>
            </w:pPr>
          </w:p>
          <w:p w14:paraId="0DA85CDB" w14:textId="77777777" w:rsidR="00BD0BF8" w:rsidRDefault="00BD0BF8" w:rsidP="00C20561">
            <w:pPr>
              <w:rPr>
                <w:i/>
                <w:sz w:val="20"/>
                <w:szCs w:val="20"/>
              </w:rPr>
            </w:pPr>
          </w:p>
          <w:p w14:paraId="0EFEE712" w14:textId="77777777" w:rsidR="00BD0BF8" w:rsidRDefault="00BD0BF8" w:rsidP="00C20561">
            <w:pPr>
              <w:rPr>
                <w:i/>
                <w:sz w:val="20"/>
                <w:szCs w:val="20"/>
              </w:rPr>
            </w:pPr>
          </w:p>
          <w:p w14:paraId="63F36924" w14:textId="77777777" w:rsidR="00BD0BF8" w:rsidRDefault="00BD0BF8" w:rsidP="00C20561">
            <w:pPr>
              <w:rPr>
                <w:i/>
                <w:sz w:val="20"/>
                <w:szCs w:val="20"/>
              </w:rPr>
            </w:pPr>
          </w:p>
          <w:p w14:paraId="0C156E7C" w14:textId="77777777" w:rsidR="00BD0BF8" w:rsidRDefault="00BD0BF8" w:rsidP="00C20561">
            <w:pPr>
              <w:rPr>
                <w:i/>
                <w:sz w:val="20"/>
                <w:szCs w:val="20"/>
              </w:rPr>
            </w:pPr>
          </w:p>
          <w:p w14:paraId="2D3C4DCF" w14:textId="77777777" w:rsidR="00BD0BF8" w:rsidRDefault="00BD0BF8" w:rsidP="00C20561">
            <w:pPr>
              <w:rPr>
                <w:i/>
                <w:sz w:val="20"/>
                <w:szCs w:val="20"/>
              </w:rPr>
            </w:pPr>
          </w:p>
          <w:p w14:paraId="7D81D1F7" w14:textId="77777777" w:rsidR="00BD0BF8" w:rsidRDefault="00BD0BF8" w:rsidP="00C20561">
            <w:pPr>
              <w:rPr>
                <w:i/>
                <w:sz w:val="20"/>
                <w:szCs w:val="20"/>
              </w:rPr>
            </w:pPr>
          </w:p>
          <w:p w14:paraId="7860F3C7" w14:textId="77777777" w:rsidR="00BD0BF8" w:rsidRDefault="00BD0BF8" w:rsidP="00C20561">
            <w:pPr>
              <w:rPr>
                <w:i/>
                <w:sz w:val="20"/>
                <w:szCs w:val="20"/>
              </w:rPr>
            </w:pPr>
          </w:p>
          <w:p w14:paraId="3A750DA8" w14:textId="77777777" w:rsidR="00BD0BF8" w:rsidRDefault="00BD0BF8" w:rsidP="00C20561">
            <w:pPr>
              <w:rPr>
                <w:i/>
                <w:sz w:val="20"/>
                <w:szCs w:val="20"/>
              </w:rPr>
            </w:pPr>
          </w:p>
          <w:p w14:paraId="3799C351" w14:textId="77777777" w:rsidR="00BD0BF8" w:rsidRDefault="00BD0BF8" w:rsidP="00C20561">
            <w:pPr>
              <w:rPr>
                <w:i/>
                <w:sz w:val="20"/>
                <w:szCs w:val="20"/>
              </w:rPr>
            </w:pPr>
          </w:p>
          <w:p w14:paraId="6EE39F86" w14:textId="04802980" w:rsidR="00BD0BF8" w:rsidRPr="0057763C" w:rsidRDefault="00BD0BF8" w:rsidP="00BD0BF8">
            <w:pPr>
              <w:rPr>
                <w:i/>
                <w:sz w:val="20"/>
                <w:szCs w:val="20"/>
              </w:rPr>
            </w:pPr>
            <w:r>
              <w:rPr>
                <w:b/>
                <w:sz w:val="20"/>
                <w:szCs w:val="20"/>
              </w:rPr>
              <w:t>Plan 3 – 3.1</w:t>
            </w:r>
          </w:p>
        </w:tc>
        <w:tc>
          <w:tcPr>
            <w:tcW w:w="4382" w:type="dxa"/>
          </w:tcPr>
          <w:p w14:paraId="7EC335AA" w14:textId="60E85DDA" w:rsidR="00105410" w:rsidRDefault="0057763C" w:rsidP="00053C12">
            <w:pPr>
              <w:pStyle w:val="ListParagraph"/>
              <w:numPr>
                <w:ilvl w:val="0"/>
                <w:numId w:val="18"/>
              </w:numPr>
              <w:rPr>
                <w:sz w:val="20"/>
                <w:szCs w:val="20"/>
              </w:rPr>
            </w:pPr>
            <w:r>
              <w:rPr>
                <w:sz w:val="20"/>
                <w:szCs w:val="20"/>
              </w:rPr>
              <w:t xml:space="preserve">All staff are aware of the fundamental responsibilities of </w:t>
            </w:r>
            <w:r w:rsidR="007B043F">
              <w:rPr>
                <w:sz w:val="20"/>
                <w:szCs w:val="20"/>
              </w:rPr>
              <w:t xml:space="preserve">wellbeing, pupil rights, </w:t>
            </w:r>
            <w:r>
              <w:rPr>
                <w:sz w:val="20"/>
                <w:szCs w:val="20"/>
              </w:rPr>
              <w:t>GIRFEC and the SHANARI Wellbeing indicators</w:t>
            </w:r>
          </w:p>
          <w:p w14:paraId="4D655E85" w14:textId="77777777" w:rsidR="009E78A3" w:rsidRDefault="009E78A3" w:rsidP="00053C12">
            <w:pPr>
              <w:pStyle w:val="ListParagraph"/>
              <w:numPr>
                <w:ilvl w:val="0"/>
                <w:numId w:val="18"/>
              </w:numPr>
              <w:rPr>
                <w:sz w:val="20"/>
                <w:szCs w:val="20"/>
              </w:rPr>
            </w:pPr>
            <w:r>
              <w:rPr>
                <w:sz w:val="20"/>
                <w:szCs w:val="20"/>
              </w:rPr>
              <w:t>Responsibilities for All – GIRFEC, Universal Support, Literacy, Numeracy, Health and Wellbeing</w:t>
            </w:r>
          </w:p>
          <w:p w14:paraId="74734E7F" w14:textId="77777777" w:rsidR="007B043F" w:rsidRDefault="007B043F" w:rsidP="00053C12">
            <w:pPr>
              <w:pStyle w:val="ListParagraph"/>
              <w:numPr>
                <w:ilvl w:val="0"/>
                <w:numId w:val="18"/>
              </w:numPr>
              <w:rPr>
                <w:sz w:val="20"/>
                <w:szCs w:val="20"/>
              </w:rPr>
            </w:pPr>
            <w:r>
              <w:rPr>
                <w:sz w:val="20"/>
                <w:szCs w:val="20"/>
              </w:rPr>
              <w:t>Staff create an environment where pupils are listened to and their views are valued</w:t>
            </w:r>
          </w:p>
          <w:p w14:paraId="7F40AA57" w14:textId="77777777" w:rsidR="00CF0C1D" w:rsidRDefault="00CF0C1D" w:rsidP="00053C12">
            <w:pPr>
              <w:pStyle w:val="ListParagraph"/>
              <w:numPr>
                <w:ilvl w:val="0"/>
                <w:numId w:val="18"/>
              </w:numPr>
              <w:rPr>
                <w:sz w:val="20"/>
                <w:szCs w:val="20"/>
              </w:rPr>
            </w:pPr>
            <w:r>
              <w:rPr>
                <w:sz w:val="20"/>
                <w:szCs w:val="20"/>
              </w:rPr>
              <w:t>Outdoor learning spaces to be utilised more fully</w:t>
            </w:r>
          </w:p>
          <w:p w14:paraId="696C6CC6" w14:textId="313DEF4D" w:rsidR="000F00CE" w:rsidRDefault="000F00CE" w:rsidP="00053C12">
            <w:pPr>
              <w:pStyle w:val="ListParagraph"/>
              <w:numPr>
                <w:ilvl w:val="0"/>
                <w:numId w:val="18"/>
              </w:numPr>
              <w:rPr>
                <w:sz w:val="20"/>
                <w:szCs w:val="20"/>
              </w:rPr>
            </w:pPr>
            <w:r>
              <w:rPr>
                <w:sz w:val="20"/>
                <w:szCs w:val="20"/>
              </w:rPr>
              <w:t>Continue to reward ‘Random Acts of Kindness’ Certificates</w:t>
            </w:r>
            <w:r w:rsidR="006B2D52">
              <w:rPr>
                <w:sz w:val="20"/>
                <w:szCs w:val="20"/>
              </w:rPr>
              <w:t xml:space="preserve"> Seasons for Growth delivered to secondary and primary pupils by PSW.  Additional academy staff (PT ASL / curricular teachers now trained)</w:t>
            </w:r>
          </w:p>
          <w:p w14:paraId="2835F106" w14:textId="77777777" w:rsidR="000F00CE" w:rsidRDefault="006B2D52" w:rsidP="003C5962">
            <w:pPr>
              <w:pStyle w:val="ListParagraph"/>
              <w:numPr>
                <w:ilvl w:val="0"/>
                <w:numId w:val="18"/>
              </w:numPr>
              <w:rPr>
                <w:sz w:val="20"/>
                <w:szCs w:val="20"/>
              </w:rPr>
            </w:pPr>
            <w:r>
              <w:rPr>
                <w:sz w:val="20"/>
                <w:szCs w:val="20"/>
              </w:rPr>
              <w:t>SforG Bereavement and Separation courses to be delivered to parents as part of family learning</w:t>
            </w:r>
          </w:p>
          <w:p w14:paraId="02EAE4A7" w14:textId="77777777" w:rsidR="003C5962" w:rsidRDefault="003C5962" w:rsidP="003C5962">
            <w:pPr>
              <w:pStyle w:val="ListParagraph"/>
              <w:numPr>
                <w:ilvl w:val="0"/>
                <w:numId w:val="18"/>
              </w:numPr>
              <w:rPr>
                <w:sz w:val="20"/>
                <w:szCs w:val="20"/>
              </w:rPr>
            </w:pPr>
            <w:r>
              <w:rPr>
                <w:sz w:val="20"/>
                <w:szCs w:val="20"/>
              </w:rPr>
              <w:t>PX2 Club to run in partnership with CLD</w:t>
            </w:r>
          </w:p>
          <w:p w14:paraId="5666B1E5" w14:textId="77777777" w:rsidR="003C5962" w:rsidRDefault="003C5962" w:rsidP="003C5962">
            <w:pPr>
              <w:pStyle w:val="ListParagraph"/>
              <w:numPr>
                <w:ilvl w:val="0"/>
                <w:numId w:val="18"/>
              </w:numPr>
              <w:rPr>
                <w:sz w:val="20"/>
                <w:szCs w:val="20"/>
              </w:rPr>
            </w:pPr>
            <w:r>
              <w:rPr>
                <w:sz w:val="20"/>
                <w:szCs w:val="20"/>
              </w:rPr>
              <w:t>Anxiety Group, Girls Group and Attendance committee to be set up</w:t>
            </w:r>
          </w:p>
          <w:p w14:paraId="06517C22" w14:textId="77777777" w:rsidR="003C5962" w:rsidRDefault="003C5962" w:rsidP="003C5962">
            <w:pPr>
              <w:pStyle w:val="ListParagraph"/>
              <w:numPr>
                <w:ilvl w:val="0"/>
                <w:numId w:val="18"/>
              </w:numPr>
              <w:rPr>
                <w:sz w:val="20"/>
                <w:szCs w:val="20"/>
              </w:rPr>
            </w:pPr>
            <w:r>
              <w:rPr>
                <w:sz w:val="20"/>
                <w:szCs w:val="20"/>
              </w:rPr>
              <w:t>Self-harm training</w:t>
            </w:r>
          </w:p>
          <w:p w14:paraId="23170D9F" w14:textId="77777777" w:rsidR="00BD0BF8" w:rsidRDefault="00BD0BF8" w:rsidP="00BD0BF8">
            <w:pPr>
              <w:rPr>
                <w:sz w:val="20"/>
                <w:szCs w:val="20"/>
              </w:rPr>
            </w:pPr>
          </w:p>
          <w:p w14:paraId="46723F43" w14:textId="77777777" w:rsidR="00BD0BF8" w:rsidRDefault="00BD0BF8" w:rsidP="00BD0BF8">
            <w:pPr>
              <w:rPr>
                <w:sz w:val="20"/>
                <w:szCs w:val="20"/>
              </w:rPr>
            </w:pPr>
          </w:p>
          <w:p w14:paraId="27F1D784" w14:textId="77777777" w:rsidR="00BD0BF8" w:rsidRDefault="00BD0BF8" w:rsidP="00BD0BF8">
            <w:pPr>
              <w:rPr>
                <w:sz w:val="20"/>
                <w:szCs w:val="20"/>
              </w:rPr>
            </w:pPr>
          </w:p>
          <w:p w14:paraId="03E5A532" w14:textId="77777777" w:rsidR="00BD0BF8" w:rsidRDefault="00BD0BF8" w:rsidP="00BD0BF8">
            <w:pPr>
              <w:rPr>
                <w:sz w:val="20"/>
                <w:szCs w:val="20"/>
              </w:rPr>
            </w:pPr>
          </w:p>
          <w:p w14:paraId="1BFF1228" w14:textId="77777777" w:rsidR="00BD0BF8" w:rsidRDefault="00BD0BF8" w:rsidP="00BD0BF8">
            <w:pPr>
              <w:rPr>
                <w:sz w:val="20"/>
                <w:szCs w:val="20"/>
              </w:rPr>
            </w:pPr>
          </w:p>
          <w:p w14:paraId="23685BB4" w14:textId="77777777" w:rsidR="00BD0BF8" w:rsidRDefault="00BD0BF8" w:rsidP="00BD0BF8">
            <w:pPr>
              <w:rPr>
                <w:sz w:val="20"/>
                <w:szCs w:val="20"/>
              </w:rPr>
            </w:pPr>
          </w:p>
          <w:p w14:paraId="7592D3B1" w14:textId="77777777" w:rsidR="00BD0BF8" w:rsidRDefault="00BD0BF8" w:rsidP="00BD0BF8">
            <w:pPr>
              <w:rPr>
                <w:sz w:val="20"/>
                <w:szCs w:val="20"/>
              </w:rPr>
            </w:pPr>
          </w:p>
          <w:p w14:paraId="1CD01C32" w14:textId="77777777" w:rsidR="00BD0BF8" w:rsidRDefault="00BD0BF8" w:rsidP="00BD0BF8">
            <w:pPr>
              <w:rPr>
                <w:sz w:val="20"/>
                <w:szCs w:val="20"/>
              </w:rPr>
            </w:pPr>
          </w:p>
          <w:p w14:paraId="2D6BCD2B" w14:textId="1D95F76B" w:rsidR="00BD0BF8" w:rsidRPr="00BD0BF8" w:rsidRDefault="00BD0BF8" w:rsidP="00BD0BF8">
            <w:pPr>
              <w:rPr>
                <w:b/>
                <w:sz w:val="20"/>
                <w:szCs w:val="20"/>
              </w:rPr>
            </w:pPr>
            <w:r w:rsidRPr="00BD0BF8">
              <w:rPr>
                <w:b/>
                <w:sz w:val="20"/>
                <w:szCs w:val="20"/>
              </w:rPr>
              <w:t>Actions/How?</w:t>
            </w:r>
          </w:p>
        </w:tc>
        <w:tc>
          <w:tcPr>
            <w:tcW w:w="8053" w:type="dxa"/>
          </w:tcPr>
          <w:p w14:paraId="58912F51" w14:textId="77777777" w:rsidR="00105410" w:rsidRDefault="0057763C" w:rsidP="009E78A3">
            <w:pPr>
              <w:pStyle w:val="ListParagraph"/>
              <w:numPr>
                <w:ilvl w:val="0"/>
                <w:numId w:val="2"/>
              </w:numPr>
              <w:rPr>
                <w:sz w:val="20"/>
                <w:szCs w:val="20"/>
              </w:rPr>
            </w:pPr>
            <w:r>
              <w:rPr>
                <w:sz w:val="20"/>
                <w:szCs w:val="20"/>
              </w:rPr>
              <w:t>P</w:t>
            </w:r>
            <w:r w:rsidR="009E78A3">
              <w:rPr>
                <w:sz w:val="20"/>
                <w:szCs w:val="20"/>
              </w:rPr>
              <w:t>osters in all teaching area, classroom observations, pupil review meetings, minutes</w:t>
            </w:r>
          </w:p>
          <w:p w14:paraId="2CB98E69" w14:textId="77777777" w:rsidR="009E78A3" w:rsidRDefault="009E78A3" w:rsidP="009E78A3">
            <w:pPr>
              <w:rPr>
                <w:sz w:val="20"/>
                <w:szCs w:val="20"/>
              </w:rPr>
            </w:pPr>
          </w:p>
          <w:p w14:paraId="65990F49" w14:textId="77777777" w:rsidR="009E78A3" w:rsidRDefault="009E78A3" w:rsidP="009E78A3">
            <w:pPr>
              <w:rPr>
                <w:sz w:val="20"/>
                <w:szCs w:val="20"/>
              </w:rPr>
            </w:pPr>
          </w:p>
          <w:p w14:paraId="0F3576E4" w14:textId="77777777" w:rsidR="009E78A3" w:rsidRDefault="009E78A3" w:rsidP="009E78A3">
            <w:pPr>
              <w:pStyle w:val="ListParagraph"/>
              <w:numPr>
                <w:ilvl w:val="0"/>
                <w:numId w:val="2"/>
              </w:numPr>
              <w:rPr>
                <w:sz w:val="20"/>
                <w:szCs w:val="20"/>
              </w:rPr>
            </w:pPr>
            <w:r>
              <w:rPr>
                <w:sz w:val="20"/>
                <w:szCs w:val="20"/>
              </w:rPr>
              <w:t>Classroom observations, Learner walks, Glow Responsibilities for All Tiles</w:t>
            </w:r>
          </w:p>
          <w:p w14:paraId="3C91CB7A" w14:textId="132E9227" w:rsidR="007B043F" w:rsidRDefault="00AB2EBB" w:rsidP="00AB2EBB">
            <w:pPr>
              <w:tabs>
                <w:tab w:val="left" w:pos="5801"/>
              </w:tabs>
              <w:rPr>
                <w:sz w:val="20"/>
                <w:szCs w:val="20"/>
              </w:rPr>
            </w:pPr>
            <w:r>
              <w:rPr>
                <w:sz w:val="20"/>
                <w:szCs w:val="20"/>
              </w:rPr>
              <w:tab/>
            </w:r>
          </w:p>
          <w:p w14:paraId="4037E98D" w14:textId="5C282147" w:rsidR="007B043F" w:rsidRDefault="00AB2EBB" w:rsidP="00AB2EBB">
            <w:pPr>
              <w:tabs>
                <w:tab w:val="left" w:pos="5801"/>
              </w:tabs>
              <w:rPr>
                <w:sz w:val="20"/>
                <w:szCs w:val="20"/>
              </w:rPr>
            </w:pPr>
            <w:r>
              <w:rPr>
                <w:sz w:val="20"/>
                <w:szCs w:val="20"/>
              </w:rPr>
              <w:tab/>
              <w:t xml:space="preserve"> </w:t>
            </w:r>
          </w:p>
          <w:p w14:paraId="760D9FDF" w14:textId="77777777" w:rsidR="007B043F" w:rsidRDefault="007B043F" w:rsidP="007B043F">
            <w:pPr>
              <w:pStyle w:val="ListParagraph"/>
              <w:numPr>
                <w:ilvl w:val="0"/>
                <w:numId w:val="2"/>
              </w:numPr>
              <w:rPr>
                <w:sz w:val="20"/>
                <w:szCs w:val="20"/>
              </w:rPr>
            </w:pPr>
            <w:r>
              <w:rPr>
                <w:sz w:val="20"/>
                <w:szCs w:val="20"/>
              </w:rPr>
              <w:t>Pupil Representatives, Pupil Senate and Executive Team meetings.</w:t>
            </w:r>
          </w:p>
          <w:p w14:paraId="67569D86" w14:textId="77777777" w:rsidR="007B043F" w:rsidRDefault="007B043F" w:rsidP="007B043F">
            <w:pPr>
              <w:pStyle w:val="ListParagraph"/>
              <w:numPr>
                <w:ilvl w:val="0"/>
                <w:numId w:val="2"/>
              </w:numPr>
              <w:rPr>
                <w:sz w:val="20"/>
                <w:szCs w:val="20"/>
              </w:rPr>
            </w:pPr>
            <w:r>
              <w:rPr>
                <w:sz w:val="20"/>
                <w:szCs w:val="20"/>
              </w:rPr>
              <w:t>Faculty ‘You said, we did’ boards</w:t>
            </w:r>
          </w:p>
          <w:p w14:paraId="35DDDCBE" w14:textId="77777777" w:rsidR="007B043F" w:rsidRDefault="007B043F" w:rsidP="007B043F">
            <w:pPr>
              <w:pStyle w:val="ListParagraph"/>
              <w:numPr>
                <w:ilvl w:val="0"/>
                <w:numId w:val="2"/>
              </w:numPr>
              <w:rPr>
                <w:sz w:val="20"/>
                <w:szCs w:val="20"/>
              </w:rPr>
            </w:pPr>
            <w:r>
              <w:rPr>
                <w:sz w:val="20"/>
                <w:szCs w:val="20"/>
              </w:rPr>
              <w:t>Pupil voice events, questionnaires and surveys</w:t>
            </w:r>
          </w:p>
          <w:p w14:paraId="6ED3CC42" w14:textId="77777777" w:rsidR="00CF0C1D" w:rsidRDefault="00CF0C1D" w:rsidP="007B043F">
            <w:pPr>
              <w:pStyle w:val="ListParagraph"/>
              <w:numPr>
                <w:ilvl w:val="0"/>
                <w:numId w:val="2"/>
              </w:numPr>
              <w:rPr>
                <w:sz w:val="20"/>
                <w:szCs w:val="20"/>
              </w:rPr>
            </w:pPr>
            <w:r>
              <w:rPr>
                <w:sz w:val="20"/>
                <w:szCs w:val="20"/>
              </w:rPr>
              <w:t>Outdoor learning in ASL Garden (The Eager Bunch) is well established</w:t>
            </w:r>
          </w:p>
          <w:p w14:paraId="59EB6C2B" w14:textId="6A8A7A54" w:rsidR="000F00CE" w:rsidRDefault="000F00CE" w:rsidP="007B043F">
            <w:pPr>
              <w:pStyle w:val="ListParagraph"/>
              <w:numPr>
                <w:ilvl w:val="0"/>
                <w:numId w:val="2"/>
              </w:numPr>
              <w:rPr>
                <w:sz w:val="20"/>
                <w:szCs w:val="20"/>
              </w:rPr>
            </w:pPr>
            <w:r>
              <w:rPr>
                <w:sz w:val="20"/>
                <w:szCs w:val="20"/>
              </w:rPr>
              <w:t xml:space="preserve">More pupils/staff accessing outdoor spaces (Forest, Outdoor Classrooms (Pringles), </w:t>
            </w:r>
            <w:r w:rsidR="00A40861">
              <w:rPr>
                <w:sz w:val="20"/>
                <w:szCs w:val="20"/>
              </w:rPr>
              <w:t>Plaza</w:t>
            </w:r>
          </w:p>
          <w:p w14:paraId="347EE106" w14:textId="77777777" w:rsidR="000F00CE" w:rsidRDefault="000F00CE" w:rsidP="007B043F">
            <w:pPr>
              <w:pStyle w:val="ListParagraph"/>
              <w:numPr>
                <w:ilvl w:val="0"/>
                <w:numId w:val="2"/>
              </w:numPr>
              <w:rPr>
                <w:sz w:val="20"/>
                <w:szCs w:val="20"/>
              </w:rPr>
            </w:pPr>
            <w:r>
              <w:rPr>
                <w:sz w:val="20"/>
                <w:szCs w:val="20"/>
              </w:rPr>
              <w:t>Records of pupils receiving ‘Random Acts of Kindness’ certificates</w:t>
            </w:r>
          </w:p>
          <w:p w14:paraId="028B7B26" w14:textId="77777777" w:rsidR="00AB2EBB" w:rsidRDefault="00AB2EBB" w:rsidP="007B043F">
            <w:pPr>
              <w:pStyle w:val="ListParagraph"/>
              <w:numPr>
                <w:ilvl w:val="0"/>
                <w:numId w:val="2"/>
              </w:numPr>
              <w:rPr>
                <w:sz w:val="20"/>
                <w:szCs w:val="20"/>
              </w:rPr>
            </w:pPr>
            <w:r>
              <w:rPr>
                <w:sz w:val="20"/>
                <w:szCs w:val="20"/>
              </w:rPr>
              <w:t>P7 Transition incorporates Transition meetings / Bridging Group / Anxiety De-escalation group and, where appropriate, follow-up S1 reviews in term 1</w:t>
            </w:r>
          </w:p>
          <w:p w14:paraId="7734A63D" w14:textId="77777777" w:rsidR="00AB2EBB" w:rsidRDefault="006B2D52" w:rsidP="007B043F">
            <w:pPr>
              <w:pStyle w:val="ListParagraph"/>
              <w:numPr>
                <w:ilvl w:val="0"/>
                <w:numId w:val="2"/>
              </w:numPr>
              <w:rPr>
                <w:sz w:val="20"/>
                <w:szCs w:val="20"/>
              </w:rPr>
            </w:pPr>
            <w:r>
              <w:rPr>
                <w:sz w:val="20"/>
                <w:szCs w:val="20"/>
              </w:rPr>
              <w:t>Feedback from participants on Seasons for Growth programmes (increased resilience)</w:t>
            </w:r>
          </w:p>
          <w:p w14:paraId="39DA7AAE" w14:textId="77777777" w:rsidR="006B2D52" w:rsidRDefault="006B2D52" w:rsidP="007B043F">
            <w:pPr>
              <w:pStyle w:val="ListParagraph"/>
              <w:numPr>
                <w:ilvl w:val="0"/>
                <w:numId w:val="2"/>
              </w:numPr>
              <w:rPr>
                <w:sz w:val="20"/>
                <w:szCs w:val="20"/>
              </w:rPr>
            </w:pPr>
            <w:r>
              <w:rPr>
                <w:sz w:val="20"/>
                <w:szCs w:val="20"/>
              </w:rPr>
              <w:t>Feedback from staff who deliver SforG programmes</w:t>
            </w:r>
          </w:p>
          <w:p w14:paraId="1C87D2D9" w14:textId="77777777" w:rsidR="006B2D52" w:rsidRDefault="006B2D52" w:rsidP="007B043F">
            <w:pPr>
              <w:pStyle w:val="ListParagraph"/>
              <w:numPr>
                <w:ilvl w:val="0"/>
                <w:numId w:val="2"/>
              </w:numPr>
              <w:rPr>
                <w:sz w:val="20"/>
                <w:szCs w:val="20"/>
              </w:rPr>
            </w:pPr>
            <w:r>
              <w:rPr>
                <w:sz w:val="20"/>
                <w:szCs w:val="20"/>
              </w:rPr>
              <w:t>Fee</w:t>
            </w:r>
            <w:r w:rsidR="003C5962">
              <w:rPr>
                <w:sz w:val="20"/>
                <w:szCs w:val="20"/>
              </w:rPr>
              <w:t>d</w:t>
            </w:r>
            <w:r>
              <w:rPr>
                <w:sz w:val="20"/>
                <w:szCs w:val="20"/>
              </w:rPr>
              <w:t>back from parents who participate on the courses</w:t>
            </w:r>
          </w:p>
          <w:p w14:paraId="602524CD" w14:textId="77777777" w:rsidR="003C5962" w:rsidRDefault="003C5962" w:rsidP="003C5962">
            <w:pPr>
              <w:rPr>
                <w:sz w:val="20"/>
                <w:szCs w:val="20"/>
              </w:rPr>
            </w:pPr>
          </w:p>
          <w:p w14:paraId="0C01B5D3" w14:textId="77777777" w:rsidR="003C5962" w:rsidRDefault="003C5962" w:rsidP="003C5962">
            <w:pPr>
              <w:rPr>
                <w:sz w:val="20"/>
                <w:szCs w:val="20"/>
              </w:rPr>
            </w:pPr>
          </w:p>
          <w:p w14:paraId="6046C895" w14:textId="77777777" w:rsidR="003C5962" w:rsidRDefault="003C5962" w:rsidP="003C5962">
            <w:pPr>
              <w:pStyle w:val="ListParagraph"/>
              <w:numPr>
                <w:ilvl w:val="0"/>
                <w:numId w:val="2"/>
              </w:numPr>
              <w:rPr>
                <w:sz w:val="20"/>
                <w:szCs w:val="20"/>
              </w:rPr>
            </w:pPr>
            <w:r>
              <w:rPr>
                <w:sz w:val="20"/>
                <w:szCs w:val="20"/>
              </w:rPr>
              <w:t>Feedback from participants – benchmark data to measure impact</w:t>
            </w:r>
          </w:p>
          <w:p w14:paraId="1689E612" w14:textId="77777777" w:rsidR="003C5962" w:rsidRDefault="003C5962" w:rsidP="003C5962">
            <w:pPr>
              <w:pStyle w:val="ListParagraph"/>
              <w:rPr>
                <w:sz w:val="20"/>
                <w:szCs w:val="20"/>
              </w:rPr>
            </w:pPr>
          </w:p>
          <w:p w14:paraId="3CC3934E" w14:textId="77777777" w:rsidR="003C5962" w:rsidRDefault="003C5962" w:rsidP="003C5962">
            <w:pPr>
              <w:pStyle w:val="ListParagraph"/>
              <w:numPr>
                <w:ilvl w:val="0"/>
                <w:numId w:val="2"/>
              </w:numPr>
              <w:rPr>
                <w:sz w:val="20"/>
                <w:szCs w:val="20"/>
              </w:rPr>
            </w:pPr>
            <w:r>
              <w:rPr>
                <w:sz w:val="20"/>
                <w:szCs w:val="20"/>
              </w:rPr>
              <w:t>Feedback from and impact on participants</w:t>
            </w:r>
          </w:p>
          <w:p w14:paraId="3ADEDD90" w14:textId="77777777" w:rsidR="003C5962" w:rsidRDefault="003C5962" w:rsidP="003C5962">
            <w:pPr>
              <w:pStyle w:val="ListParagraph"/>
              <w:numPr>
                <w:ilvl w:val="0"/>
                <w:numId w:val="2"/>
              </w:numPr>
              <w:rPr>
                <w:sz w:val="20"/>
                <w:szCs w:val="20"/>
              </w:rPr>
            </w:pPr>
            <w:r>
              <w:rPr>
                <w:sz w:val="20"/>
                <w:szCs w:val="20"/>
              </w:rPr>
              <w:t>Improved attendance for targeted pupils</w:t>
            </w:r>
          </w:p>
          <w:p w14:paraId="57742720" w14:textId="77777777" w:rsidR="003C5962" w:rsidRDefault="003C5962" w:rsidP="003C5962">
            <w:pPr>
              <w:pStyle w:val="ListParagraph"/>
              <w:numPr>
                <w:ilvl w:val="0"/>
                <w:numId w:val="2"/>
              </w:numPr>
              <w:rPr>
                <w:sz w:val="20"/>
                <w:szCs w:val="20"/>
              </w:rPr>
            </w:pPr>
            <w:r>
              <w:rPr>
                <w:sz w:val="20"/>
                <w:szCs w:val="20"/>
              </w:rPr>
              <w:t>Increased staff confidence in dealing with and working with pupils who self-harm</w:t>
            </w:r>
          </w:p>
          <w:p w14:paraId="05CD5C7B" w14:textId="77777777" w:rsidR="00BD0BF8" w:rsidRDefault="00BD0BF8" w:rsidP="00BD0BF8">
            <w:pPr>
              <w:rPr>
                <w:sz w:val="20"/>
                <w:szCs w:val="20"/>
              </w:rPr>
            </w:pPr>
          </w:p>
          <w:p w14:paraId="32619607" w14:textId="77777777" w:rsidR="00BD0BF8" w:rsidRDefault="00BD0BF8" w:rsidP="00BD0BF8">
            <w:pPr>
              <w:rPr>
                <w:sz w:val="20"/>
                <w:szCs w:val="20"/>
              </w:rPr>
            </w:pPr>
          </w:p>
          <w:p w14:paraId="64C55EFC" w14:textId="77777777" w:rsidR="00BD0BF8" w:rsidRDefault="00BD0BF8" w:rsidP="00BD0BF8">
            <w:pPr>
              <w:rPr>
                <w:sz w:val="20"/>
                <w:szCs w:val="20"/>
              </w:rPr>
            </w:pPr>
          </w:p>
          <w:p w14:paraId="02D9DE97" w14:textId="77777777" w:rsidR="00BD0BF8" w:rsidRDefault="00BD0BF8" w:rsidP="00BD0BF8">
            <w:pPr>
              <w:rPr>
                <w:sz w:val="20"/>
                <w:szCs w:val="20"/>
              </w:rPr>
            </w:pPr>
          </w:p>
          <w:p w14:paraId="7B3CEFB0" w14:textId="77777777" w:rsidR="00BD0BF8" w:rsidRDefault="00BD0BF8" w:rsidP="00BD0BF8">
            <w:pPr>
              <w:rPr>
                <w:sz w:val="20"/>
                <w:szCs w:val="20"/>
              </w:rPr>
            </w:pPr>
          </w:p>
          <w:p w14:paraId="6BC432EA" w14:textId="77777777" w:rsidR="00BD0BF8" w:rsidRDefault="00BD0BF8" w:rsidP="00BD0BF8">
            <w:pPr>
              <w:rPr>
                <w:sz w:val="20"/>
                <w:szCs w:val="20"/>
              </w:rPr>
            </w:pPr>
          </w:p>
          <w:p w14:paraId="60E23537" w14:textId="77777777" w:rsidR="00BD0BF8" w:rsidRDefault="00BD0BF8" w:rsidP="00BD0BF8">
            <w:pPr>
              <w:rPr>
                <w:sz w:val="20"/>
                <w:szCs w:val="20"/>
              </w:rPr>
            </w:pPr>
          </w:p>
          <w:p w14:paraId="612062B5" w14:textId="080486A6" w:rsidR="00BD0BF8" w:rsidRPr="00BD0BF8" w:rsidRDefault="00BD0BF8" w:rsidP="00BD0BF8">
            <w:pPr>
              <w:rPr>
                <w:b/>
                <w:sz w:val="20"/>
                <w:szCs w:val="20"/>
              </w:rPr>
            </w:pPr>
            <w:r w:rsidRPr="00BD0BF8">
              <w:rPr>
                <w:b/>
                <w:sz w:val="20"/>
                <w:szCs w:val="20"/>
              </w:rPr>
              <w:t>Evidence/Impact – So What?  How do we know?</w:t>
            </w:r>
          </w:p>
          <w:p w14:paraId="1BAABD45" w14:textId="12E6BF8C" w:rsidR="00BD0BF8" w:rsidRPr="00BD0BF8" w:rsidRDefault="00BD0BF8" w:rsidP="00BD0BF8">
            <w:pPr>
              <w:rPr>
                <w:sz w:val="20"/>
                <w:szCs w:val="20"/>
              </w:rPr>
            </w:pPr>
          </w:p>
        </w:tc>
        <w:tc>
          <w:tcPr>
            <w:tcW w:w="1134" w:type="dxa"/>
          </w:tcPr>
          <w:p w14:paraId="5F8266E3" w14:textId="77777777" w:rsidR="00105410" w:rsidRDefault="009E78A3" w:rsidP="00053C12">
            <w:pPr>
              <w:pStyle w:val="ListParagraph"/>
              <w:rPr>
                <w:sz w:val="20"/>
                <w:szCs w:val="20"/>
              </w:rPr>
            </w:pPr>
            <w:r>
              <w:rPr>
                <w:sz w:val="20"/>
                <w:szCs w:val="20"/>
              </w:rPr>
              <w:t>All</w:t>
            </w:r>
          </w:p>
          <w:p w14:paraId="28B1F42C" w14:textId="77777777" w:rsidR="009E78A3" w:rsidRDefault="009E78A3" w:rsidP="00053C12">
            <w:pPr>
              <w:pStyle w:val="ListParagraph"/>
              <w:rPr>
                <w:sz w:val="20"/>
                <w:szCs w:val="20"/>
              </w:rPr>
            </w:pPr>
          </w:p>
          <w:p w14:paraId="4DF1106E" w14:textId="77777777" w:rsidR="009E78A3" w:rsidRDefault="009E78A3" w:rsidP="00053C12">
            <w:pPr>
              <w:pStyle w:val="ListParagraph"/>
              <w:rPr>
                <w:sz w:val="20"/>
                <w:szCs w:val="20"/>
              </w:rPr>
            </w:pPr>
          </w:p>
          <w:p w14:paraId="7D4C404B" w14:textId="77777777" w:rsidR="009E78A3" w:rsidRDefault="009E78A3" w:rsidP="00053C12">
            <w:pPr>
              <w:pStyle w:val="ListParagraph"/>
              <w:rPr>
                <w:sz w:val="20"/>
                <w:szCs w:val="20"/>
              </w:rPr>
            </w:pPr>
            <w:r>
              <w:rPr>
                <w:sz w:val="20"/>
                <w:szCs w:val="20"/>
              </w:rPr>
              <w:t>All</w:t>
            </w:r>
          </w:p>
          <w:p w14:paraId="714B66C8" w14:textId="77777777" w:rsidR="007B043F" w:rsidRDefault="007B043F" w:rsidP="00053C12">
            <w:pPr>
              <w:pStyle w:val="ListParagraph"/>
              <w:rPr>
                <w:sz w:val="20"/>
                <w:szCs w:val="20"/>
              </w:rPr>
            </w:pPr>
          </w:p>
          <w:p w14:paraId="74B2EDAE" w14:textId="77777777" w:rsidR="007B043F" w:rsidRDefault="007B043F" w:rsidP="00053C12">
            <w:pPr>
              <w:pStyle w:val="ListParagraph"/>
              <w:rPr>
                <w:sz w:val="20"/>
                <w:szCs w:val="20"/>
              </w:rPr>
            </w:pPr>
          </w:p>
          <w:p w14:paraId="0F552320" w14:textId="77777777" w:rsidR="007B043F" w:rsidRDefault="007B043F" w:rsidP="00053C12">
            <w:pPr>
              <w:pStyle w:val="ListParagraph"/>
              <w:rPr>
                <w:sz w:val="20"/>
                <w:szCs w:val="20"/>
              </w:rPr>
            </w:pPr>
          </w:p>
          <w:p w14:paraId="7E6AB8E3" w14:textId="77777777" w:rsidR="007B043F" w:rsidRDefault="007B043F" w:rsidP="00053C12">
            <w:pPr>
              <w:pStyle w:val="ListParagraph"/>
              <w:rPr>
                <w:sz w:val="20"/>
                <w:szCs w:val="20"/>
              </w:rPr>
            </w:pPr>
            <w:r>
              <w:rPr>
                <w:sz w:val="20"/>
                <w:szCs w:val="20"/>
              </w:rPr>
              <w:t>KH</w:t>
            </w:r>
          </w:p>
          <w:p w14:paraId="5F43E5E2" w14:textId="77777777" w:rsidR="006B2D52" w:rsidRDefault="006B2D52" w:rsidP="00053C12">
            <w:pPr>
              <w:pStyle w:val="ListParagraph"/>
              <w:rPr>
                <w:sz w:val="20"/>
                <w:szCs w:val="20"/>
              </w:rPr>
            </w:pPr>
          </w:p>
          <w:p w14:paraId="4AD6EE09" w14:textId="77777777" w:rsidR="006B2D52" w:rsidRDefault="006B2D52" w:rsidP="00053C12">
            <w:pPr>
              <w:pStyle w:val="ListParagraph"/>
              <w:rPr>
                <w:sz w:val="20"/>
                <w:szCs w:val="20"/>
              </w:rPr>
            </w:pPr>
          </w:p>
          <w:p w14:paraId="3276AE6E" w14:textId="77777777" w:rsidR="006B2D52" w:rsidRDefault="006B2D52" w:rsidP="00053C12">
            <w:pPr>
              <w:pStyle w:val="ListParagraph"/>
              <w:rPr>
                <w:sz w:val="20"/>
                <w:szCs w:val="20"/>
              </w:rPr>
            </w:pPr>
          </w:p>
          <w:p w14:paraId="0E0E7FAA" w14:textId="77777777" w:rsidR="006B2D52" w:rsidRDefault="006B2D52" w:rsidP="00053C12">
            <w:pPr>
              <w:pStyle w:val="ListParagraph"/>
              <w:rPr>
                <w:sz w:val="20"/>
                <w:szCs w:val="20"/>
              </w:rPr>
            </w:pPr>
          </w:p>
          <w:p w14:paraId="5D445E18" w14:textId="77777777" w:rsidR="006B2D52" w:rsidRDefault="006B2D52" w:rsidP="00053C12">
            <w:pPr>
              <w:pStyle w:val="ListParagraph"/>
              <w:rPr>
                <w:sz w:val="20"/>
                <w:szCs w:val="20"/>
              </w:rPr>
            </w:pPr>
          </w:p>
          <w:p w14:paraId="22DAA78C" w14:textId="77777777" w:rsidR="006B2D52" w:rsidRDefault="006B2D52" w:rsidP="00053C12">
            <w:pPr>
              <w:pStyle w:val="ListParagraph"/>
              <w:rPr>
                <w:sz w:val="20"/>
                <w:szCs w:val="20"/>
              </w:rPr>
            </w:pPr>
          </w:p>
          <w:p w14:paraId="395A5DC2" w14:textId="77777777" w:rsidR="006B2D52" w:rsidRDefault="006B2D52" w:rsidP="00053C12">
            <w:pPr>
              <w:pStyle w:val="ListParagraph"/>
              <w:rPr>
                <w:sz w:val="20"/>
                <w:szCs w:val="20"/>
              </w:rPr>
            </w:pPr>
          </w:p>
          <w:p w14:paraId="5ACBA248" w14:textId="511D96F2" w:rsidR="006B2D52" w:rsidRDefault="006B2D52" w:rsidP="00053C12">
            <w:pPr>
              <w:pStyle w:val="ListParagraph"/>
              <w:rPr>
                <w:sz w:val="20"/>
                <w:szCs w:val="20"/>
              </w:rPr>
            </w:pPr>
            <w:r>
              <w:rPr>
                <w:sz w:val="20"/>
                <w:szCs w:val="20"/>
              </w:rPr>
              <w:t>GW/PC</w:t>
            </w:r>
          </w:p>
          <w:p w14:paraId="65EF4E80" w14:textId="77777777" w:rsidR="003C5962" w:rsidRDefault="003C5962" w:rsidP="00053C12">
            <w:pPr>
              <w:pStyle w:val="ListParagraph"/>
              <w:rPr>
                <w:sz w:val="20"/>
                <w:szCs w:val="20"/>
              </w:rPr>
            </w:pPr>
          </w:p>
          <w:p w14:paraId="28A3787E" w14:textId="77777777" w:rsidR="003C5962" w:rsidRDefault="003C5962" w:rsidP="00053C12">
            <w:pPr>
              <w:pStyle w:val="ListParagraph"/>
              <w:rPr>
                <w:sz w:val="20"/>
                <w:szCs w:val="20"/>
              </w:rPr>
            </w:pPr>
          </w:p>
          <w:p w14:paraId="22523425" w14:textId="77777777" w:rsidR="003C5962" w:rsidRDefault="003C5962" w:rsidP="00053C12">
            <w:pPr>
              <w:pStyle w:val="ListParagraph"/>
              <w:rPr>
                <w:sz w:val="20"/>
                <w:szCs w:val="20"/>
              </w:rPr>
            </w:pPr>
          </w:p>
          <w:p w14:paraId="46A73606" w14:textId="77777777" w:rsidR="003C5962" w:rsidRDefault="003C5962" w:rsidP="00053C12">
            <w:pPr>
              <w:pStyle w:val="ListParagraph"/>
              <w:rPr>
                <w:sz w:val="20"/>
                <w:szCs w:val="20"/>
              </w:rPr>
            </w:pPr>
          </w:p>
          <w:p w14:paraId="17D06211" w14:textId="77777777" w:rsidR="003C5962" w:rsidRDefault="003C5962" w:rsidP="00053C12">
            <w:pPr>
              <w:pStyle w:val="ListParagraph"/>
              <w:rPr>
                <w:sz w:val="20"/>
                <w:szCs w:val="20"/>
              </w:rPr>
            </w:pPr>
          </w:p>
          <w:p w14:paraId="304EF082" w14:textId="5F6D65E5" w:rsidR="003C5962" w:rsidRDefault="003C5962" w:rsidP="00053C12">
            <w:pPr>
              <w:pStyle w:val="ListParagraph"/>
              <w:rPr>
                <w:sz w:val="20"/>
                <w:szCs w:val="20"/>
              </w:rPr>
            </w:pPr>
            <w:r>
              <w:rPr>
                <w:sz w:val="20"/>
                <w:szCs w:val="20"/>
              </w:rPr>
              <w:t>PTsG/CLD</w:t>
            </w:r>
          </w:p>
          <w:p w14:paraId="30AE3D5C" w14:textId="77777777" w:rsidR="00BD0BF8" w:rsidRDefault="00BD0BF8" w:rsidP="00053C12">
            <w:pPr>
              <w:pStyle w:val="ListParagraph"/>
              <w:rPr>
                <w:sz w:val="20"/>
                <w:szCs w:val="20"/>
              </w:rPr>
            </w:pPr>
          </w:p>
          <w:p w14:paraId="2774CEF6" w14:textId="77777777" w:rsidR="00BD0BF8" w:rsidRDefault="00BD0BF8" w:rsidP="00053C12">
            <w:pPr>
              <w:pStyle w:val="ListParagraph"/>
              <w:rPr>
                <w:sz w:val="20"/>
                <w:szCs w:val="20"/>
              </w:rPr>
            </w:pPr>
          </w:p>
          <w:p w14:paraId="4734735B" w14:textId="77777777" w:rsidR="00BD0BF8" w:rsidRDefault="00BD0BF8" w:rsidP="00053C12">
            <w:pPr>
              <w:pStyle w:val="ListParagraph"/>
              <w:rPr>
                <w:sz w:val="20"/>
                <w:szCs w:val="20"/>
              </w:rPr>
            </w:pPr>
          </w:p>
          <w:p w14:paraId="423A488B" w14:textId="77777777" w:rsidR="00BD0BF8" w:rsidRDefault="00BD0BF8" w:rsidP="00053C12">
            <w:pPr>
              <w:pStyle w:val="ListParagraph"/>
              <w:rPr>
                <w:sz w:val="20"/>
                <w:szCs w:val="20"/>
              </w:rPr>
            </w:pPr>
          </w:p>
          <w:p w14:paraId="50FDD835" w14:textId="77777777" w:rsidR="00BD0BF8" w:rsidRDefault="00BD0BF8" w:rsidP="00053C12">
            <w:pPr>
              <w:pStyle w:val="ListParagraph"/>
              <w:rPr>
                <w:sz w:val="20"/>
                <w:szCs w:val="20"/>
              </w:rPr>
            </w:pPr>
          </w:p>
          <w:p w14:paraId="355C4FAF" w14:textId="77777777" w:rsidR="00BD0BF8" w:rsidRDefault="00BD0BF8" w:rsidP="00053C12">
            <w:pPr>
              <w:pStyle w:val="ListParagraph"/>
              <w:rPr>
                <w:sz w:val="20"/>
                <w:szCs w:val="20"/>
              </w:rPr>
            </w:pPr>
          </w:p>
          <w:p w14:paraId="3169ABAA" w14:textId="77777777" w:rsidR="00BD0BF8" w:rsidRDefault="00BD0BF8" w:rsidP="00053C12">
            <w:pPr>
              <w:pStyle w:val="ListParagraph"/>
              <w:rPr>
                <w:sz w:val="20"/>
                <w:szCs w:val="20"/>
              </w:rPr>
            </w:pPr>
          </w:p>
          <w:p w14:paraId="3DEB7059" w14:textId="77777777" w:rsidR="00BD0BF8" w:rsidRDefault="00BD0BF8" w:rsidP="00053C12">
            <w:pPr>
              <w:pStyle w:val="ListParagraph"/>
              <w:rPr>
                <w:sz w:val="20"/>
                <w:szCs w:val="20"/>
              </w:rPr>
            </w:pPr>
          </w:p>
          <w:p w14:paraId="0C41ED23" w14:textId="77777777" w:rsidR="00BD0BF8" w:rsidRDefault="00BD0BF8" w:rsidP="00053C12">
            <w:pPr>
              <w:pStyle w:val="ListParagraph"/>
              <w:rPr>
                <w:sz w:val="20"/>
                <w:szCs w:val="20"/>
              </w:rPr>
            </w:pPr>
          </w:p>
          <w:p w14:paraId="58331348" w14:textId="77777777" w:rsidR="00BD0BF8" w:rsidRDefault="00BD0BF8" w:rsidP="00053C12">
            <w:pPr>
              <w:pStyle w:val="ListParagraph"/>
              <w:rPr>
                <w:sz w:val="20"/>
                <w:szCs w:val="20"/>
              </w:rPr>
            </w:pPr>
          </w:p>
          <w:p w14:paraId="3A779A82" w14:textId="77777777" w:rsidR="00BD0BF8" w:rsidRDefault="00BD0BF8" w:rsidP="00053C12">
            <w:pPr>
              <w:pStyle w:val="ListParagraph"/>
              <w:rPr>
                <w:sz w:val="20"/>
                <w:szCs w:val="20"/>
              </w:rPr>
            </w:pPr>
          </w:p>
          <w:p w14:paraId="597F9174" w14:textId="77777777" w:rsidR="00BD0BF8" w:rsidRPr="00BD0BF8" w:rsidRDefault="00BD0BF8" w:rsidP="00BD0BF8">
            <w:pPr>
              <w:rPr>
                <w:sz w:val="20"/>
                <w:szCs w:val="20"/>
              </w:rPr>
            </w:pPr>
          </w:p>
          <w:p w14:paraId="355FE05C" w14:textId="21F2F05C" w:rsidR="006B2D52" w:rsidRPr="00BD0BF8" w:rsidRDefault="00BD0BF8" w:rsidP="00BD0BF8">
            <w:pPr>
              <w:rPr>
                <w:b/>
                <w:sz w:val="20"/>
                <w:szCs w:val="20"/>
              </w:rPr>
            </w:pPr>
            <w:r w:rsidRPr="00BD0BF8">
              <w:rPr>
                <w:b/>
                <w:sz w:val="20"/>
                <w:szCs w:val="20"/>
              </w:rPr>
              <w:t>Who?</w:t>
            </w:r>
          </w:p>
        </w:tc>
      </w:tr>
      <w:tr w:rsidR="00105410" w:rsidRPr="00120CD0" w14:paraId="3CBD4E67" w14:textId="3A2F0090" w:rsidTr="00105410">
        <w:tc>
          <w:tcPr>
            <w:tcW w:w="2449" w:type="dxa"/>
          </w:tcPr>
          <w:p w14:paraId="3B085BAD" w14:textId="0DA13D41" w:rsidR="00105410" w:rsidRDefault="00105410" w:rsidP="007B6D63">
            <w:pPr>
              <w:rPr>
                <w:b/>
                <w:sz w:val="20"/>
                <w:szCs w:val="20"/>
              </w:rPr>
            </w:pPr>
            <w:r w:rsidRPr="004065DC">
              <w:rPr>
                <w:b/>
                <w:sz w:val="20"/>
                <w:szCs w:val="20"/>
              </w:rPr>
              <w:t>Fulfilment of statutory duties</w:t>
            </w:r>
          </w:p>
          <w:p w14:paraId="4AB1D769" w14:textId="23A1AFA3" w:rsidR="002B5B7E" w:rsidRPr="00A40861" w:rsidRDefault="002B5B7E" w:rsidP="007B6D63">
            <w:pPr>
              <w:rPr>
                <w:sz w:val="20"/>
                <w:szCs w:val="20"/>
                <w:u w:val="single"/>
              </w:rPr>
            </w:pPr>
            <w:r w:rsidRPr="00A40861">
              <w:rPr>
                <w:sz w:val="20"/>
                <w:szCs w:val="20"/>
                <w:u w:val="single"/>
              </w:rPr>
              <w:t>School statement:</w:t>
            </w:r>
          </w:p>
          <w:p w14:paraId="36A61826" w14:textId="77777777" w:rsidR="00A41EDC" w:rsidRDefault="002B5B7E" w:rsidP="007B6D63">
            <w:pPr>
              <w:rPr>
                <w:i/>
                <w:sz w:val="20"/>
                <w:szCs w:val="20"/>
              </w:rPr>
            </w:pPr>
            <w:r>
              <w:rPr>
                <w:i/>
                <w:sz w:val="20"/>
                <w:szCs w:val="20"/>
              </w:rPr>
              <w:t xml:space="preserve">We strive to ensure that we meet and comply with all statutory requirements are met </w:t>
            </w:r>
          </w:p>
          <w:p w14:paraId="0CDBC78D" w14:textId="1CF94C90" w:rsidR="002B5B7E" w:rsidRPr="002B5B7E" w:rsidRDefault="002B5B7E" w:rsidP="007B6D63">
            <w:pPr>
              <w:rPr>
                <w:i/>
                <w:sz w:val="20"/>
                <w:szCs w:val="20"/>
              </w:rPr>
            </w:pPr>
            <w:r>
              <w:rPr>
                <w:i/>
                <w:sz w:val="20"/>
                <w:szCs w:val="20"/>
              </w:rPr>
              <w:t>for the benefit of all learners.”</w:t>
            </w:r>
          </w:p>
          <w:p w14:paraId="29963605" w14:textId="133F9008" w:rsidR="002B5B7E" w:rsidRPr="00120CD0" w:rsidRDefault="002B5B7E" w:rsidP="007B6D63">
            <w:pPr>
              <w:rPr>
                <w:sz w:val="20"/>
                <w:szCs w:val="20"/>
              </w:rPr>
            </w:pPr>
          </w:p>
        </w:tc>
        <w:tc>
          <w:tcPr>
            <w:tcW w:w="4382" w:type="dxa"/>
          </w:tcPr>
          <w:p w14:paraId="7187E250" w14:textId="77777777" w:rsidR="00105410" w:rsidRDefault="00455851" w:rsidP="00053C12">
            <w:pPr>
              <w:pStyle w:val="ListParagraph"/>
              <w:numPr>
                <w:ilvl w:val="0"/>
                <w:numId w:val="18"/>
              </w:numPr>
              <w:rPr>
                <w:sz w:val="20"/>
                <w:szCs w:val="20"/>
              </w:rPr>
            </w:pPr>
            <w:r>
              <w:rPr>
                <w:sz w:val="20"/>
                <w:szCs w:val="20"/>
              </w:rPr>
              <w:t>All staff are aware of their statutory duties and responsibilities under Child Protection, Data Protection, Additional Support for Learning Act, Equality Act and the Children and Young Person’s Act, Included, Engaged and Involved.</w:t>
            </w:r>
          </w:p>
          <w:p w14:paraId="71FAC06E" w14:textId="77777777" w:rsidR="00105E54" w:rsidRDefault="00105E54" w:rsidP="00053C12">
            <w:pPr>
              <w:pStyle w:val="ListParagraph"/>
              <w:numPr>
                <w:ilvl w:val="0"/>
                <w:numId w:val="18"/>
              </w:numPr>
              <w:rPr>
                <w:sz w:val="20"/>
                <w:szCs w:val="20"/>
              </w:rPr>
            </w:pPr>
            <w:r>
              <w:rPr>
                <w:sz w:val="20"/>
                <w:szCs w:val="20"/>
              </w:rPr>
              <w:t>Pupil Entitlements are met in terms of access to a named person, personal support, access to physical education and religious observance</w:t>
            </w:r>
          </w:p>
          <w:p w14:paraId="1424D3A0" w14:textId="77777777" w:rsidR="000F00CE" w:rsidRDefault="000F00CE" w:rsidP="00053C12">
            <w:pPr>
              <w:pStyle w:val="ListParagraph"/>
              <w:numPr>
                <w:ilvl w:val="0"/>
                <w:numId w:val="18"/>
              </w:numPr>
              <w:rPr>
                <w:sz w:val="20"/>
                <w:szCs w:val="20"/>
              </w:rPr>
            </w:pPr>
            <w:r>
              <w:rPr>
                <w:sz w:val="20"/>
                <w:szCs w:val="20"/>
              </w:rPr>
              <w:t>Local and National polices are shared when new up-dates are communicated</w:t>
            </w:r>
          </w:p>
          <w:p w14:paraId="2B3A4701" w14:textId="75C2CB5A" w:rsidR="001201D0" w:rsidRDefault="001201D0" w:rsidP="00053C12">
            <w:pPr>
              <w:pStyle w:val="ListParagraph"/>
              <w:numPr>
                <w:ilvl w:val="0"/>
                <w:numId w:val="18"/>
              </w:numPr>
              <w:rPr>
                <w:sz w:val="20"/>
                <w:szCs w:val="20"/>
              </w:rPr>
            </w:pPr>
            <w:r>
              <w:rPr>
                <w:sz w:val="20"/>
                <w:szCs w:val="20"/>
              </w:rPr>
              <w:t>Revision of Health and Safety Policy</w:t>
            </w:r>
          </w:p>
          <w:p w14:paraId="02A32E72" w14:textId="78A59CE0" w:rsidR="000F00CE" w:rsidRPr="00120CD0" w:rsidRDefault="001201D0" w:rsidP="00BD0BF8">
            <w:pPr>
              <w:pStyle w:val="ListParagraph"/>
              <w:numPr>
                <w:ilvl w:val="0"/>
                <w:numId w:val="18"/>
              </w:numPr>
              <w:rPr>
                <w:sz w:val="20"/>
                <w:szCs w:val="20"/>
              </w:rPr>
            </w:pPr>
            <w:r>
              <w:rPr>
                <w:sz w:val="20"/>
                <w:szCs w:val="20"/>
              </w:rPr>
              <w:t>Re-introduction of Health and Safety committee</w:t>
            </w:r>
          </w:p>
        </w:tc>
        <w:tc>
          <w:tcPr>
            <w:tcW w:w="8053" w:type="dxa"/>
          </w:tcPr>
          <w:p w14:paraId="3659CB10" w14:textId="77777777" w:rsidR="00105410" w:rsidRDefault="00455851" w:rsidP="007B6D63">
            <w:pPr>
              <w:pStyle w:val="ListParagraph"/>
              <w:numPr>
                <w:ilvl w:val="0"/>
                <w:numId w:val="2"/>
              </w:numPr>
              <w:rPr>
                <w:sz w:val="20"/>
                <w:szCs w:val="20"/>
              </w:rPr>
            </w:pPr>
            <w:r>
              <w:rPr>
                <w:sz w:val="20"/>
                <w:szCs w:val="20"/>
              </w:rPr>
              <w:t>Inclusive Practice CPD sessions</w:t>
            </w:r>
          </w:p>
          <w:p w14:paraId="32DE318A" w14:textId="55995711" w:rsidR="00105E54" w:rsidRDefault="00105E54" w:rsidP="00105E54">
            <w:pPr>
              <w:pStyle w:val="ListParagraph"/>
              <w:numPr>
                <w:ilvl w:val="0"/>
                <w:numId w:val="2"/>
              </w:numPr>
              <w:rPr>
                <w:sz w:val="20"/>
                <w:szCs w:val="20"/>
              </w:rPr>
            </w:pPr>
            <w:r w:rsidRPr="00CC420B">
              <w:rPr>
                <w:sz w:val="20"/>
                <w:szCs w:val="20"/>
              </w:rPr>
              <w:t xml:space="preserve">Whole school sessions at </w:t>
            </w:r>
            <w:r w:rsidR="00455851" w:rsidRPr="00CC420B">
              <w:rPr>
                <w:sz w:val="20"/>
                <w:szCs w:val="20"/>
              </w:rPr>
              <w:t xml:space="preserve">In-service </w:t>
            </w:r>
            <w:r w:rsidRPr="00CC420B">
              <w:rPr>
                <w:sz w:val="20"/>
                <w:szCs w:val="20"/>
              </w:rPr>
              <w:t xml:space="preserve">days </w:t>
            </w:r>
            <w:r w:rsidR="00455851" w:rsidRPr="00CC420B">
              <w:rPr>
                <w:sz w:val="20"/>
                <w:szCs w:val="20"/>
              </w:rPr>
              <w:t>and staff meetings</w:t>
            </w:r>
          </w:p>
          <w:p w14:paraId="76AE0E6D" w14:textId="0E6C50FB" w:rsidR="00CC420B" w:rsidRPr="00CC420B" w:rsidRDefault="00CC420B" w:rsidP="00105E54">
            <w:pPr>
              <w:pStyle w:val="ListParagraph"/>
              <w:numPr>
                <w:ilvl w:val="0"/>
                <w:numId w:val="2"/>
              </w:numPr>
              <w:rPr>
                <w:sz w:val="20"/>
                <w:szCs w:val="20"/>
              </w:rPr>
            </w:pPr>
            <w:r>
              <w:rPr>
                <w:sz w:val="20"/>
                <w:szCs w:val="20"/>
              </w:rPr>
              <w:t>On-line CPD via ALDO and MyGTCs</w:t>
            </w:r>
          </w:p>
          <w:p w14:paraId="6DE9E812" w14:textId="77777777" w:rsidR="00105E54" w:rsidRDefault="00105E54" w:rsidP="00105E54">
            <w:pPr>
              <w:pStyle w:val="ListParagraph"/>
              <w:numPr>
                <w:ilvl w:val="0"/>
                <w:numId w:val="2"/>
              </w:numPr>
              <w:rPr>
                <w:sz w:val="20"/>
                <w:szCs w:val="20"/>
              </w:rPr>
            </w:pPr>
            <w:r>
              <w:rPr>
                <w:sz w:val="20"/>
                <w:szCs w:val="20"/>
              </w:rPr>
              <w:t>Guidance and Pupil support systems</w:t>
            </w:r>
          </w:p>
          <w:p w14:paraId="1D4D3BF1" w14:textId="77777777" w:rsidR="00105E54" w:rsidRDefault="00105E54" w:rsidP="00105E54">
            <w:pPr>
              <w:pStyle w:val="ListParagraph"/>
              <w:numPr>
                <w:ilvl w:val="0"/>
                <w:numId w:val="2"/>
              </w:numPr>
              <w:rPr>
                <w:sz w:val="20"/>
                <w:szCs w:val="20"/>
              </w:rPr>
            </w:pPr>
            <w:r>
              <w:rPr>
                <w:sz w:val="20"/>
                <w:szCs w:val="20"/>
              </w:rPr>
              <w:t xml:space="preserve">PSA and Pupil Support worker </w:t>
            </w:r>
          </w:p>
          <w:p w14:paraId="47A5CB55" w14:textId="77777777" w:rsidR="00105E54" w:rsidRDefault="00105E54" w:rsidP="00105E54">
            <w:pPr>
              <w:pStyle w:val="ListParagraph"/>
              <w:numPr>
                <w:ilvl w:val="0"/>
                <w:numId w:val="2"/>
              </w:numPr>
              <w:rPr>
                <w:sz w:val="20"/>
                <w:szCs w:val="20"/>
              </w:rPr>
            </w:pPr>
            <w:r>
              <w:rPr>
                <w:sz w:val="20"/>
                <w:szCs w:val="20"/>
              </w:rPr>
              <w:t>PE Timetable</w:t>
            </w:r>
          </w:p>
          <w:p w14:paraId="33A3BF7D" w14:textId="77777777" w:rsidR="00105E54" w:rsidRDefault="00105E54" w:rsidP="00105E54">
            <w:pPr>
              <w:pStyle w:val="ListParagraph"/>
              <w:numPr>
                <w:ilvl w:val="0"/>
                <w:numId w:val="2"/>
              </w:numPr>
              <w:rPr>
                <w:sz w:val="20"/>
                <w:szCs w:val="20"/>
              </w:rPr>
            </w:pPr>
            <w:r>
              <w:rPr>
                <w:sz w:val="20"/>
                <w:szCs w:val="20"/>
              </w:rPr>
              <w:t>Links with local chaplains and church services</w:t>
            </w:r>
          </w:p>
          <w:p w14:paraId="06A05A30" w14:textId="50B09650" w:rsidR="00537ED8" w:rsidRDefault="00537ED8" w:rsidP="00105E54">
            <w:pPr>
              <w:pStyle w:val="ListParagraph"/>
              <w:numPr>
                <w:ilvl w:val="0"/>
                <w:numId w:val="2"/>
              </w:numPr>
              <w:rPr>
                <w:sz w:val="20"/>
                <w:szCs w:val="20"/>
              </w:rPr>
            </w:pPr>
            <w:r>
              <w:rPr>
                <w:sz w:val="20"/>
                <w:szCs w:val="20"/>
              </w:rPr>
              <w:t>LAC Mentoring Programme</w:t>
            </w:r>
          </w:p>
          <w:p w14:paraId="493977FF" w14:textId="2BF5FDDF" w:rsidR="000F00CE" w:rsidRPr="00105E54" w:rsidRDefault="000F00CE" w:rsidP="00105E54">
            <w:pPr>
              <w:pStyle w:val="ListParagraph"/>
              <w:numPr>
                <w:ilvl w:val="0"/>
                <w:numId w:val="2"/>
              </w:numPr>
              <w:rPr>
                <w:sz w:val="20"/>
                <w:szCs w:val="20"/>
              </w:rPr>
            </w:pPr>
            <w:r>
              <w:rPr>
                <w:sz w:val="20"/>
                <w:szCs w:val="20"/>
              </w:rPr>
              <w:t>Staff will be confident with the most recent and up to date information, procedures and legislation</w:t>
            </w:r>
          </w:p>
        </w:tc>
        <w:tc>
          <w:tcPr>
            <w:tcW w:w="1134" w:type="dxa"/>
          </w:tcPr>
          <w:p w14:paraId="7D373948" w14:textId="77777777" w:rsidR="00105410" w:rsidRDefault="00455851" w:rsidP="00053C12">
            <w:pPr>
              <w:pStyle w:val="ListParagraph"/>
              <w:rPr>
                <w:sz w:val="20"/>
                <w:szCs w:val="20"/>
              </w:rPr>
            </w:pPr>
            <w:r>
              <w:rPr>
                <w:sz w:val="20"/>
                <w:szCs w:val="20"/>
              </w:rPr>
              <w:t>PC/SLT</w:t>
            </w:r>
          </w:p>
          <w:p w14:paraId="1443FF50" w14:textId="77777777" w:rsidR="00105E54" w:rsidRDefault="00537ED8" w:rsidP="00053C12">
            <w:pPr>
              <w:pStyle w:val="ListParagraph"/>
              <w:rPr>
                <w:sz w:val="20"/>
                <w:szCs w:val="20"/>
              </w:rPr>
            </w:pPr>
            <w:r>
              <w:rPr>
                <w:sz w:val="20"/>
                <w:szCs w:val="20"/>
              </w:rPr>
              <w:t>SLT</w:t>
            </w:r>
          </w:p>
          <w:p w14:paraId="218361B7" w14:textId="20027C8D" w:rsidR="00537ED8" w:rsidRDefault="00537ED8" w:rsidP="00053C12">
            <w:pPr>
              <w:pStyle w:val="ListParagraph"/>
              <w:rPr>
                <w:sz w:val="20"/>
                <w:szCs w:val="20"/>
              </w:rPr>
            </w:pPr>
            <w:r>
              <w:rPr>
                <w:sz w:val="20"/>
                <w:szCs w:val="20"/>
              </w:rPr>
              <w:t>All</w:t>
            </w:r>
          </w:p>
          <w:p w14:paraId="0FA65D82" w14:textId="1A70EECA" w:rsidR="00105E54" w:rsidRDefault="00105E54" w:rsidP="00053C12">
            <w:pPr>
              <w:pStyle w:val="ListParagraph"/>
              <w:rPr>
                <w:sz w:val="20"/>
                <w:szCs w:val="20"/>
              </w:rPr>
            </w:pPr>
            <w:r>
              <w:rPr>
                <w:sz w:val="20"/>
                <w:szCs w:val="20"/>
              </w:rPr>
              <w:t>PC</w:t>
            </w:r>
            <w:r w:rsidR="00537ED8">
              <w:rPr>
                <w:sz w:val="20"/>
                <w:szCs w:val="20"/>
              </w:rPr>
              <w:t>/MW/PTsG</w:t>
            </w:r>
          </w:p>
          <w:p w14:paraId="1F14586A" w14:textId="0E9BE3DD" w:rsidR="00105E54" w:rsidRDefault="00537ED8" w:rsidP="00053C12">
            <w:pPr>
              <w:pStyle w:val="ListParagraph"/>
              <w:rPr>
                <w:sz w:val="20"/>
                <w:szCs w:val="20"/>
              </w:rPr>
            </w:pPr>
            <w:r>
              <w:rPr>
                <w:sz w:val="20"/>
                <w:szCs w:val="20"/>
              </w:rPr>
              <w:t>MW/</w:t>
            </w:r>
            <w:r w:rsidR="00105E54">
              <w:rPr>
                <w:sz w:val="20"/>
                <w:szCs w:val="20"/>
              </w:rPr>
              <w:t>PC</w:t>
            </w:r>
            <w:r>
              <w:rPr>
                <w:sz w:val="20"/>
                <w:szCs w:val="20"/>
              </w:rPr>
              <w:t>/GW</w:t>
            </w:r>
          </w:p>
          <w:p w14:paraId="4B2A3A1A" w14:textId="77777777" w:rsidR="00105E54" w:rsidRDefault="00105E54" w:rsidP="00053C12">
            <w:pPr>
              <w:pStyle w:val="ListParagraph"/>
              <w:rPr>
                <w:sz w:val="20"/>
                <w:szCs w:val="20"/>
              </w:rPr>
            </w:pPr>
            <w:r>
              <w:rPr>
                <w:sz w:val="20"/>
                <w:szCs w:val="20"/>
              </w:rPr>
              <w:t>EH</w:t>
            </w:r>
          </w:p>
          <w:p w14:paraId="3BA409AF" w14:textId="3749CF17" w:rsidR="00105E54" w:rsidRDefault="00105E54" w:rsidP="00053C12">
            <w:pPr>
              <w:pStyle w:val="ListParagraph"/>
              <w:rPr>
                <w:sz w:val="20"/>
                <w:szCs w:val="20"/>
              </w:rPr>
            </w:pPr>
            <w:r>
              <w:rPr>
                <w:sz w:val="20"/>
                <w:szCs w:val="20"/>
              </w:rPr>
              <w:t>PC</w:t>
            </w:r>
          </w:p>
          <w:p w14:paraId="389CBCED" w14:textId="7008940E" w:rsidR="000F00CE" w:rsidRDefault="000F00CE" w:rsidP="00053C12">
            <w:pPr>
              <w:pStyle w:val="ListParagraph"/>
              <w:rPr>
                <w:sz w:val="20"/>
                <w:szCs w:val="20"/>
              </w:rPr>
            </w:pPr>
            <w:r>
              <w:rPr>
                <w:sz w:val="20"/>
                <w:szCs w:val="20"/>
              </w:rPr>
              <w:t>PC</w:t>
            </w:r>
          </w:p>
          <w:p w14:paraId="0D815D4B" w14:textId="3EF2D6F8" w:rsidR="00537ED8" w:rsidRDefault="00537ED8" w:rsidP="00053C12">
            <w:pPr>
              <w:pStyle w:val="ListParagraph"/>
              <w:rPr>
                <w:sz w:val="20"/>
                <w:szCs w:val="20"/>
              </w:rPr>
            </w:pPr>
            <w:r>
              <w:rPr>
                <w:sz w:val="20"/>
                <w:szCs w:val="20"/>
              </w:rPr>
              <w:t>All</w:t>
            </w:r>
          </w:p>
          <w:p w14:paraId="4D00324E" w14:textId="77777777" w:rsidR="001201D0" w:rsidRDefault="001201D0" w:rsidP="00053C12">
            <w:pPr>
              <w:pStyle w:val="ListParagraph"/>
              <w:rPr>
                <w:sz w:val="20"/>
                <w:szCs w:val="20"/>
              </w:rPr>
            </w:pPr>
          </w:p>
          <w:p w14:paraId="1B96C8DC" w14:textId="77777777" w:rsidR="001201D0" w:rsidRDefault="001201D0" w:rsidP="00053C12">
            <w:pPr>
              <w:pStyle w:val="ListParagraph"/>
              <w:rPr>
                <w:sz w:val="20"/>
                <w:szCs w:val="20"/>
              </w:rPr>
            </w:pPr>
          </w:p>
          <w:p w14:paraId="02A45054" w14:textId="77777777" w:rsidR="001201D0" w:rsidRDefault="001201D0" w:rsidP="00053C12">
            <w:pPr>
              <w:pStyle w:val="ListParagraph"/>
              <w:rPr>
                <w:sz w:val="20"/>
                <w:szCs w:val="20"/>
              </w:rPr>
            </w:pPr>
          </w:p>
          <w:p w14:paraId="74AA6707" w14:textId="77777777" w:rsidR="001201D0" w:rsidRDefault="001201D0" w:rsidP="00053C12">
            <w:pPr>
              <w:pStyle w:val="ListParagraph"/>
              <w:rPr>
                <w:sz w:val="20"/>
                <w:szCs w:val="20"/>
              </w:rPr>
            </w:pPr>
          </w:p>
          <w:p w14:paraId="4263CB5B" w14:textId="2666C199" w:rsidR="001201D0" w:rsidRDefault="001201D0" w:rsidP="00053C12">
            <w:pPr>
              <w:pStyle w:val="ListParagraph"/>
              <w:rPr>
                <w:sz w:val="20"/>
                <w:szCs w:val="20"/>
              </w:rPr>
            </w:pPr>
            <w:r>
              <w:rPr>
                <w:sz w:val="20"/>
                <w:szCs w:val="20"/>
              </w:rPr>
              <w:t>SMcG</w:t>
            </w:r>
          </w:p>
          <w:p w14:paraId="383577AB" w14:textId="7FFBC446" w:rsidR="00105E54" w:rsidRPr="00120CD0" w:rsidRDefault="001201D0" w:rsidP="001201D0">
            <w:pPr>
              <w:pStyle w:val="ListParagraph"/>
              <w:rPr>
                <w:sz w:val="20"/>
                <w:szCs w:val="20"/>
              </w:rPr>
            </w:pPr>
            <w:r>
              <w:rPr>
                <w:sz w:val="20"/>
                <w:szCs w:val="20"/>
              </w:rPr>
              <w:t>SMcG and Commi</w:t>
            </w:r>
            <w:r w:rsidR="00BD0BF8">
              <w:rPr>
                <w:sz w:val="20"/>
                <w:szCs w:val="20"/>
              </w:rPr>
              <w:t>t</w:t>
            </w:r>
            <w:r>
              <w:rPr>
                <w:sz w:val="20"/>
                <w:szCs w:val="20"/>
              </w:rPr>
              <w:t>tee</w:t>
            </w:r>
          </w:p>
        </w:tc>
      </w:tr>
      <w:tr w:rsidR="00105410" w:rsidRPr="00120CD0" w14:paraId="738200F0" w14:textId="763CAF6A" w:rsidTr="00105410">
        <w:tc>
          <w:tcPr>
            <w:tcW w:w="2449" w:type="dxa"/>
          </w:tcPr>
          <w:p w14:paraId="3EB74D76" w14:textId="48487D7A" w:rsidR="00105410" w:rsidRDefault="00105410" w:rsidP="00767FE0">
            <w:pPr>
              <w:rPr>
                <w:b/>
                <w:sz w:val="20"/>
                <w:szCs w:val="20"/>
              </w:rPr>
            </w:pPr>
            <w:r w:rsidRPr="004065DC">
              <w:rPr>
                <w:b/>
                <w:sz w:val="20"/>
                <w:szCs w:val="20"/>
              </w:rPr>
              <w:t>Inclusion and equality</w:t>
            </w:r>
          </w:p>
          <w:p w14:paraId="47AB6C93" w14:textId="77777777" w:rsidR="00A40861" w:rsidRPr="004065DC" w:rsidRDefault="00A40861" w:rsidP="00767FE0">
            <w:pPr>
              <w:rPr>
                <w:b/>
                <w:sz w:val="20"/>
                <w:szCs w:val="20"/>
              </w:rPr>
            </w:pPr>
          </w:p>
          <w:p w14:paraId="19238A8D" w14:textId="77777777" w:rsidR="002B5B7E" w:rsidRDefault="002B5B7E" w:rsidP="00767FE0">
            <w:pPr>
              <w:rPr>
                <w:sz w:val="20"/>
                <w:szCs w:val="20"/>
              </w:rPr>
            </w:pPr>
            <w:r>
              <w:rPr>
                <w:sz w:val="20"/>
                <w:szCs w:val="20"/>
              </w:rPr>
              <w:t>School statement:</w:t>
            </w:r>
          </w:p>
          <w:p w14:paraId="0386FF2B" w14:textId="07E09FC5" w:rsidR="002B5B7E" w:rsidRPr="00A40861" w:rsidRDefault="002B5B7E" w:rsidP="00767FE0">
            <w:pPr>
              <w:rPr>
                <w:i/>
                <w:sz w:val="20"/>
                <w:szCs w:val="20"/>
              </w:rPr>
            </w:pPr>
            <w:r>
              <w:rPr>
                <w:sz w:val="20"/>
                <w:szCs w:val="20"/>
              </w:rPr>
              <w:t>“</w:t>
            </w:r>
            <w:r w:rsidRPr="00A40861">
              <w:rPr>
                <w:i/>
                <w:sz w:val="20"/>
                <w:szCs w:val="20"/>
              </w:rPr>
              <w:t>We strive to ensure that all learners are involved and engaged and the curriculum meets the individual needs of all young people.  We celebrate diversity</w:t>
            </w:r>
            <w:r w:rsidR="009E1CAA" w:rsidRPr="00A40861">
              <w:rPr>
                <w:i/>
                <w:sz w:val="20"/>
                <w:szCs w:val="20"/>
              </w:rPr>
              <w:t xml:space="preserve"> and ensure that there are no barriers to learning.  We ensure that learners who experience disadvantage have support interventions in place to ensure progression and equity of opportunity</w:t>
            </w:r>
            <w:r w:rsidR="00A40861">
              <w:rPr>
                <w:i/>
                <w:sz w:val="20"/>
                <w:szCs w:val="20"/>
              </w:rPr>
              <w:t>”</w:t>
            </w:r>
            <w:r w:rsidR="009E1CAA" w:rsidRPr="00A40861">
              <w:rPr>
                <w:i/>
                <w:sz w:val="20"/>
                <w:szCs w:val="20"/>
              </w:rPr>
              <w:t>.</w:t>
            </w:r>
          </w:p>
          <w:p w14:paraId="45758AF4" w14:textId="162BA724" w:rsidR="002B5B7E" w:rsidRPr="00120CD0" w:rsidRDefault="002B5B7E" w:rsidP="00767FE0">
            <w:pPr>
              <w:rPr>
                <w:sz w:val="20"/>
                <w:szCs w:val="20"/>
              </w:rPr>
            </w:pPr>
          </w:p>
        </w:tc>
        <w:tc>
          <w:tcPr>
            <w:tcW w:w="4382" w:type="dxa"/>
          </w:tcPr>
          <w:p w14:paraId="5B70DE78" w14:textId="77777777" w:rsidR="00105410" w:rsidRDefault="009E1CAA" w:rsidP="00053C12">
            <w:pPr>
              <w:pStyle w:val="ListParagraph"/>
              <w:numPr>
                <w:ilvl w:val="0"/>
                <w:numId w:val="18"/>
              </w:numPr>
              <w:rPr>
                <w:sz w:val="20"/>
                <w:szCs w:val="20"/>
              </w:rPr>
            </w:pPr>
            <w:r>
              <w:rPr>
                <w:sz w:val="20"/>
                <w:szCs w:val="20"/>
              </w:rPr>
              <w:t>Celebrating diversity week</w:t>
            </w:r>
          </w:p>
          <w:p w14:paraId="64830672" w14:textId="77777777" w:rsidR="009E1CAA" w:rsidRDefault="009E1CAA" w:rsidP="00053C12">
            <w:pPr>
              <w:pStyle w:val="ListParagraph"/>
              <w:numPr>
                <w:ilvl w:val="0"/>
                <w:numId w:val="18"/>
              </w:numPr>
              <w:rPr>
                <w:sz w:val="20"/>
                <w:szCs w:val="20"/>
              </w:rPr>
            </w:pPr>
            <w:r>
              <w:rPr>
                <w:sz w:val="20"/>
                <w:szCs w:val="20"/>
              </w:rPr>
              <w:t>LGBT Club</w:t>
            </w:r>
          </w:p>
          <w:p w14:paraId="334DF7A1" w14:textId="5121A55E" w:rsidR="00D85088" w:rsidRDefault="00D85088" w:rsidP="00053C12">
            <w:pPr>
              <w:pStyle w:val="ListParagraph"/>
              <w:numPr>
                <w:ilvl w:val="0"/>
                <w:numId w:val="18"/>
              </w:numPr>
              <w:rPr>
                <w:sz w:val="20"/>
                <w:szCs w:val="20"/>
              </w:rPr>
            </w:pPr>
            <w:r>
              <w:rPr>
                <w:sz w:val="20"/>
                <w:szCs w:val="20"/>
              </w:rPr>
              <w:t>Anne Frank awards</w:t>
            </w:r>
          </w:p>
          <w:p w14:paraId="6F27FFAD" w14:textId="0F1B69CB" w:rsidR="00CF0C1D" w:rsidRDefault="00CF0C1D" w:rsidP="00053C12">
            <w:pPr>
              <w:pStyle w:val="ListParagraph"/>
              <w:numPr>
                <w:ilvl w:val="0"/>
                <w:numId w:val="18"/>
              </w:numPr>
              <w:rPr>
                <w:sz w:val="20"/>
                <w:szCs w:val="20"/>
              </w:rPr>
            </w:pPr>
            <w:r>
              <w:rPr>
                <w:sz w:val="20"/>
                <w:szCs w:val="20"/>
              </w:rPr>
              <w:t>Cross curricular audit on Fairness, Equality, Diversity and Inclusion</w:t>
            </w:r>
          </w:p>
          <w:p w14:paraId="052DAE02" w14:textId="6CC4A010" w:rsidR="00537ED8" w:rsidRDefault="00537ED8" w:rsidP="00053C12">
            <w:pPr>
              <w:pStyle w:val="ListParagraph"/>
              <w:numPr>
                <w:ilvl w:val="0"/>
                <w:numId w:val="18"/>
              </w:numPr>
              <w:rPr>
                <w:sz w:val="20"/>
                <w:szCs w:val="20"/>
              </w:rPr>
            </w:pPr>
            <w:r>
              <w:rPr>
                <w:sz w:val="20"/>
                <w:szCs w:val="20"/>
              </w:rPr>
              <w:t>Pathways+</w:t>
            </w:r>
            <w:r w:rsidR="006C0B1C">
              <w:rPr>
                <w:sz w:val="20"/>
                <w:szCs w:val="20"/>
              </w:rPr>
              <w:t xml:space="preserve"> support packages to meet individual support needs</w:t>
            </w:r>
          </w:p>
          <w:p w14:paraId="29B64B91" w14:textId="6416969A" w:rsidR="00CF0C1D" w:rsidRDefault="00CF0C1D" w:rsidP="00053C12">
            <w:pPr>
              <w:pStyle w:val="ListParagraph"/>
              <w:numPr>
                <w:ilvl w:val="0"/>
                <w:numId w:val="18"/>
              </w:numPr>
              <w:rPr>
                <w:sz w:val="20"/>
                <w:szCs w:val="20"/>
              </w:rPr>
            </w:pPr>
            <w:r>
              <w:rPr>
                <w:sz w:val="20"/>
                <w:szCs w:val="20"/>
              </w:rPr>
              <w:t>Interdisciplinary Week – China/Scotland</w:t>
            </w:r>
          </w:p>
          <w:p w14:paraId="673CAB0D" w14:textId="77777777" w:rsidR="009E1CAA" w:rsidRDefault="009E1CAA" w:rsidP="00053C12">
            <w:pPr>
              <w:pStyle w:val="ListParagraph"/>
              <w:numPr>
                <w:ilvl w:val="0"/>
                <w:numId w:val="18"/>
              </w:numPr>
              <w:rPr>
                <w:sz w:val="20"/>
                <w:szCs w:val="20"/>
              </w:rPr>
            </w:pPr>
            <w:r>
              <w:rPr>
                <w:sz w:val="20"/>
                <w:szCs w:val="20"/>
              </w:rPr>
              <w:t>Pathways + programme</w:t>
            </w:r>
          </w:p>
          <w:p w14:paraId="1D7AF2AF" w14:textId="3E015198" w:rsidR="00D85088" w:rsidRDefault="004E17A2" w:rsidP="00053C12">
            <w:pPr>
              <w:pStyle w:val="ListParagraph"/>
              <w:numPr>
                <w:ilvl w:val="0"/>
                <w:numId w:val="18"/>
              </w:numPr>
              <w:rPr>
                <w:sz w:val="20"/>
                <w:szCs w:val="20"/>
              </w:rPr>
            </w:pPr>
            <w:r>
              <w:rPr>
                <w:sz w:val="20"/>
                <w:szCs w:val="20"/>
              </w:rPr>
              <w:t xml:space="preserve">0.2 PT Equity - </w:t>
            </w:r>
            <w:r w:rsidR="00D85088">
              <w:rPr>
                <w:sz w:val="20"/>
                <w:szCs w:val="20"/>
              </w:rPr>
              <w:t>Pupil Equity Fund targeted to support pupils suffering from disadvantage</w:t>
            </w:r>
          </w:p>
          <w:p w14:paraId="37D21C8D" w14:textId="5712E2DF" w:rsidR="00D85088" w:rsidRDefault="00D85088" w:rsidP="00053C12">
            <w:pPr>
              <w:pStyle w:val="ListParagraph"/>
              <w:numPr>
                <w:ilvl w:val="0"/>
                <w:numId w:val="18"/>
              </w:numPr>
              <w:rPr>
                <w:sz w:val="20"/>
                <w:szCs w:val="20"/>
              </w:rPr>
            </w:pPr>
            <w:r>
              <w:rPr>
                <w:sz w:val="20"/>
                <w:szCs w:val="20"/>
              </w:rPr>
              <w:t xml:space="preserve">Data analysis for targeted groups i.e. </w:t>
            </w:r>
            <w:r w:rsidR="004E17A2">
              <w:rPr>
                <w:sz w:val="20"/>
                <w:szCs w:val="20"/>
              </w:rPr>
              <w:t xml:space="preserve">ASN, </w:t>
            </w:r>
            <w:r>
              <w:rPr>
                <w:sz w:val="20"/>
                <w:szCs w:val="20"/>
              </w:rPr>
              <w:t>Young Carers, Care Experienced, FSM, Pupils in the MAAPM system</w:t>
            </w:r>
          </w:p>
          <w:p w14:paraId="56257B50" w14:textId="581920F9" w:rsidR="00D85088" w:rsidRDefault="00D85088" w:rsidP="00053C12">
            <w:pPr>
              <w:pStyle w:val="ListParagraph"/>
              <w:numPr>
                <w:ilvl w:val="0"/>
                <w:numId w:val="18"/>
              </w:numPr>
              <w:rPr>
                <w:sz w:val="20"/>
                <w:szCs w:val="20"/>
              </w:rPr>
            </w:pPr>
            <w:r>
              <w:rPr>
                <w:sz w:val="20"/>
                <w:szCs w:val="20"/>
              </w:rPr>
              <w:t>Bullying and Prejudice Incidents are recorded and analysed</w:t>
            </w:r>
            <w:r w:rsidR="004E17A2">
              <w:rPr>
                <w:sz w:val="20"/>
                <w:szCs w:val="20"/>
              </w:rPr>
              <w:t xml:space="preserve"> and linked to vulnerable groups</w:t>
            </w:r>
          </w:p>
          <w:p w14:paraId="0A966CDE" w14:textId="77777777" w:rsidR="00D85088" w:rsidRDefault="004E17A2" w:rsidP="00053C12">
            <w:pPr>
              <w:pStyle w:val="ListParagraph"/>
              <w:numPr>
                <w:ilvl w:val="0"/>
                <w:numId w:val="18"/>
              </w:numPr>
              <w:rPr>
                <w:sz w:val="20"/>
                <w:szCs w:val="20"/>
              </w:rPr>
            </w:pPr>
            <w:r>
              <w:rPr>
                <w:sz w:val="20"/>
                <w:szCs w:val="20"/>
              </w:rPr>
              <w:t>Phase 2 Settlement of Syrian Refugees</w:t>
            </w:r>
          </w:p>
          <w:p w14:paraId="49607BB2" w14:textId="40E85D0C" w:rsidR="004E17A2" w:rsidRPr="00120CD0" w:rsidRDefault="00AE5AC0" w:rsidP="00053C12">
            <w:pPr>
              <w:pStyle w:val="ListParagraph"/>
              <w:numPr>
                <w:ilvl w:val="0"/>
                <w:numId w:val="18"/>
              </w:numPr>
              <w:rPr>
                <w:sz w:val="20"/>
                <w:szCs w:val="20"/>
              </w:rPr>
            </w:pPr>
            <w:r>
              <w:rPr>
                <w:sz w:val="20"/>
                <w:szCs w:val="20"/>
              </w:rPr>
              <w:t>Mentoring senior phase pupils</w:t>
            </w:r>
          </w:p>
        </w:tc>
        <w:tc>
          <w:tcPr>
            <w:tcW w:w="8053" w:type="dxa"/>
          </w:tcPr>
          <w:p w14:paraId="4D58C1A1" w14:textId="26ECD4AC" w:rsidR="00105410" w:rsidRDefault="009E1CAA" w:rsidP="007B6D63">
            <w:pPr>
              <w:pStyle w:val="ListParagraph"/>
              <w:numPr>
                <w:ilvl w:val="0"/>
                <w:numId w:val="2"/>
              </w:numPr>
              <w:rPr>
                <w:sz w:val="20"/>
                <w:szCs w:val="20"/>
              </w:rPr>
            </w:pPr>
            <w:r>
              <w:rPr>
                <w:sz w:val="20"/>
                <w:szCs w:val="20"/>
              </w:rPr>
              <w:t>Assemblies</w:t>
            </w:r>
          </w:p>
          <w:p w14:paraId="06F1D5F6" w14:textId="77777777" w:rsidR="009E1CAA" w:rsidRDefault="009E1CAA" w:rsidP="007B6D63">
            <w:pPr>
              <w:pStyle w:val="ListParagraph"/>
              <w:numPr>
                <w:ilvl w:val="0"/>
                <w:numId w:val="2"/>
              </w:numPr>
              <w:rPr>
                <w:sz w:val="20"/>
                <w:szCs w:val="20"/>
              </w:rPr>
            </w:pPr>
            <w:r>
              <w:rPr>
                <w:sz w:val="20"/>
                <w:szCs w:val="20"/>
              </w:rPr>
              <w:t>Focus Week on LGBT – raising rainbow flag</w:t>
            </w:r>
          </w:p>
          <w:p w14:paraId="12D1E4BD" w14:textId="1940D51E" w:rsidR="00D85088" w:rsidRDefault="00D85088" w:rsidP="007B6D63">
            <w:pPr>
              <w:pStyle w:val="ListParagraph"/>
              <w:numPr>
                <w:ilvl w:val="0"/>
                <w:numId w:val="2"/>
              </w:numPr>
              <w:rPr>
                <w:sz w:val="20"/>
                <w:szCs w:val="20"/>
              </w:rPr>
            </w:pPr>
            <w:r>
              <w:rPr>
                <w:sz w:val="20"/>
                <w:szCs w:val="20"/>
              </w:rPr>
              <w:t>Anne Frank awards for LGBT and Fairtrade</w:t>
            </w:r>
          </w:p>
          <w:p w14:paraId="6C887EF7" w14:textId="66426E04" w:rsidR="00CF0C1D" w:rsidRDefault="00CF0C1D" w:rsidP="007B6D63">
            <w:pPr>
              <w:pStyle w:val="ListParagraph"/>
              <w:numPr>
                <w:ilvl w:val="0"/>
                <w:numId w:val="2"/>
              </w:numPr>
              <w:rPr>
                <w:sz w:val="20"/>
                <w:szCs w:val="20"/>
              </w:rPr>
            </w:pPr>
            <w:r>
              <w:rPr>
                <w:sz w:val="20"/>
                <w:szCs w:val="20"/>
              </w:rPr>
              <w:t>Audit of course materials from faculties</w:t>
            </w:r>
          </w:p>
          <w:p w14:paraId="519C90F3" w14:textId="77777777" w:rsidR="00CF0C1D" w:rsidRDefault="00CF0C1D" w:rsidP="006C0B1C">
            <w:pPr>
              <w:rPr>
                <w:sz w:val="20"/>
                <w:szCs w:val="20"/>
              </w:rPr>
            </w:pPr>
          </w:p>
          <w:p w14:paraId="359E8CCD" w14:textId="50BFE52E" w:rsidR="006C0B1C" w:rsidRPr="006C0B1C" w:rsidRDefault="006C0B1C" w:rsidP="006C0B1C">
            <w:pPr>
              <w:pStyle w:val="ListParagraph"/>
              <w:numPr>
                <w:ilvl w:val="0"/>
                <w:numId w:val="2"/>
              </w:numPr>
              <w:rPr>
                <w:sz w:val="20"/>
                <w:szCs w:val="20"/>
              </w:rPr>
            </w:pPr>
            <w:r>
              <w:rPr>
                <w:sz w:val="20"/>
                <w:szCs w:val="20"/>
              </w:rPr>
              <w:t>Pupil feedback, increase in attendance, merits and progress</w:t>
            </w:r>
          </w:p>
          <w:p w14:paraId="629A7BB0" w14:textId="1A5CC80D" w:rsidR="00CF0C1D" w:rsidRPr="00CF0C1D" w:rsidRDefault="00CF0C1D" w:rsidP="00CF0C1D">
            <w:pPr>
              <w:pStyle w:val="ListParagraph"/>
              <w:numPr>
                <w:ilvl w:val="0"/>
                <w:numId w:val="2"/>
              </w:numPr>
              <w:rPr>
                <w:sz w:val="20"/>
                <w:szCs w:val="20"/>
              </w:rPr>
            </w:pPr>
            <w:r>
              <w:rPr>
                <w:sz w:val="20"/>
                <w:szCs w:val="20"/>
              </w:rPr>
              <w:t>IDL Week sessions, displays and pupil feedback on what they have learned</w:t>
            </w:r>
          </w:p>
          <w:p w14:paraId="53A3FBC6" w14:textId="77777777" w:rsidR="009E1CAA" w:rsidRDefault="009E1CAA" w:rsidP="007B6D63">
            <w:pPr>
              <w:pStyle w:val="ListParagraph"/>
              <w:numPr>
                <w:ilvl w:val="0"/>
                <w:numId w:val="2"/>
              </w:numPr>
              <w:rPr>
                <w:sz w:val="20"/>
                <w:szCs w:val="20"/>
              </w:rPr>
            </w:pPr>
            <w:r>
              <w:rPr>
                <w:sz w:val="20"/>
                <w:szCs w:val="20"/>
              </w:rPr>
              <w:t>Individual planned support programmes for pupils with additional support needs</w:t>
            </w:r>
          </w:p>
          <w:p w14:paraId="14487207" w14:textId="77777777" w:rsidR="004E17A2" w:rsidRDefault="004E17A2" w:rsidP="007B6D63">
            <w:pPr>
              <w:pStyle w:val="ListParagraph"/>
              <w:numPr>
                <w:ilvl w:val="0"/>
                <w:numId w:val="2"/>
              </w:numPr>
              <w:rPr>
                <w:sz w:val="20"/>
                <w:szCs w:val="20"/>
              </w:rPr>
            </w:pPr>
            <w:r>
              <w:rPr>
                <w:sz w:val="20"/>
                <w:szCs w:val="20"/>
              </w:rPr>
              <w:t>PT Equity will work within national guidelines with targeted pupils to provide additional support in literacy, numeracy, health and wellbeing to close the attainment gap for these pupils</w:t>
            </w:r>
          </w:p>
          <w:p w14:paraId="27270ED4" w14:textId="77777777" w:rsidR="004E17A2" w:rsidRDefault="004B00B6" w:rsidP="007B6D63">
            <w:pPr>
              <w:pStyle w:val="ListParagraph"/>
              <w:numPr>
                <w:ilvl w:val="0"/>
                <w:numId w:val="2"/>
              </w:numPr>
              <w:rPr>
                <w:sz w:val="20"/>
                <w:szCs w:val="20"/>
              </w:rPr>
            </w:pPr>
            <w:r>
              <w:rPr>
                <w:sz w:val="20"/>
                <w:szCs w:val="20"/>
              </w:rPr>
              <w:t>Data analysis will inform interventions and support deployment of staff and resources to support learners</w:t>
            </w:r>
          </w:p>
          <w:p w14:paraId="28965EA5" w14:textId="77777777" w:rsidR="004B00B6" w:rsidRDefault="004B00B6" w:rsidP="004B00B6">
            <w:pPr>
              <w:rPr>
                <w:sz w:val="20"/>
                <w:szCs w:val="20"/>
              </w:rPr>
            </w:pPr>
          </w:p>
          <w:p w14:paraId="0229F560" w14:textId="77777777" w:rsidR="004B00B6" w:rsidRDefault="004B00B6" w:rsidP="004B00B6">
            <w:pPr>
              <w:pStyle w:val="ListParagraph"/>
              <w:numPr>
                <w:ilvl w:val="0"/>
                <w:numId w:val="2"/>
              </w:numPr>
              <w:rPr>
                <w:sz w:val="20"/>
                <w:szCs w:val="20"/>
              </w:rPr>
            </w:pPr>
            <w:r>
              <w:rPr>
                <w:sz w:val="20"/>
                <w:szCs w:val="20"/>
              </w:rPr>
              <w:t>Data to be analysed for trends and appropriate actions taken to address potential issues</w:t>
            </w:r>
          </w:p>
          <w:p w14:paraId="1EB713AE" w14:textId="77777777" w:rsidR="004B00B6" w:rsidRDefault="004B00B6" w:rsidP="004B00B6">
            <w:pPr>
              <w:pStyle w:val="ListParagraph"/>
              <w:rPr>
                <w:sz w:val="20"/>
                <w:szCs w:val="20"/>
              </w:rPr>
            </w:pPr>
          </w:p>
          <w:p w14:paraId="32DF4BED" w14:textId="77777777" w:rsidR="006C0B1C" w:rsidRPr="004B00B6" w:rsidRDefault="006C0B1C" w:rsidP="004B00B6">
            <w:pPr>
              <w:pStyle w:val="ListParagraph"/>
              <w:rPr>
                <w:sz w:val="20"/>
                <w:szCs w:val="20"/>
              </w:rPr>
            </w:pPr>
          </w:p>
          <w:p w14:paraId="5FA45EC5" w14:textId="77777777" w:rsidR="004B00B6" w:rsidRDefault="004B00B6" w:rsidP="004B00B6">
            <w:pPr>
              <w:pStyle w:val="ListParagraph"/>
              <w:numPr>
                <w:ilvl w:val="0"/>
                <w:numId w:val="2"/>
              </w:numPr>
              <w:rPr>
                <w:sz w:val="20"/>
                <w:szCs w:val="20"/>
              </w:rPr>
            </w:pPr>
            <w:r>
              <w:rPr>
                <w:sz w:val="20"/>
                <w:szCs w:val="20"/>
              </w:rPr>
              <w:t>Working with council partners in the settlement of phase 2 secondary age Syrian Refugees aiming for full integration to the school and the community</w:t>
            </w:r>
          </w:p>
          <w:p w14:paraId="4F2D0CA2" w14:textId="77777777" w:rsidR="006C0B1C" w:rsidRDefault="006C0B1C" w:rsidP="006C0B1C">
            <w:pPr>
              <w:rPr>
                <w:sz w:val="20"/>
                <w:szCs w:val="20"/>
              </w:rPr>
            </w:pPr>
          </w:p>
          <w:p w14:paraId="0E4A8550" w14:textId="77777777" w:rsidR="006C0B1C" w:rsidRDefault="006C0B1C" w:rsidP="006C0B1C">
            <w:pPr>
              <w:rPr>
                <w:sz w:val="20"/>
                <w:szCs w:val="20"/>
              </w:rPr>
            </w:pPr>
          </w:p>
          <w:p w14:paraId="15763954" w14:textId="32C7CE3C" w:rsidR="006C0B1C" w:rsidRPr="006C0B1C" w:rsidRDefault="006C0B1C" w:rsidP="006C0B1C">
            <w:pPr>
              <w:pStyle w:val="ListParagraph"/>
              <w:numPr>
                <w:ilvl w:val="0"/>
                <w:numId w:val="2"/>
              </w:numPr>
              <w:rPr>
                <w:sz w:val="20"/>
                <w:szCs w:val="20"/>
              </w:rPr>
            </w:pPr>
            <w:r>
              <w:rPr>
                <w:sz w:val="20"/>
                <w:szCs w:val="20"/>
              </w:rPr>
              <w:t>Increased motivation and performance in summative/formative assessment</w:t>
            </w:r>
          </w:p>
        </w:tc>
        <w:tc>
          <w:tcPr>
            <w:tcW w:w="1134" w:type="dxa"/>
          </w:tcPr>
          <w:p w14:paraId="3B72FBF3" w14:textId="77777777" w:rsidR="00105410" w:rsidRDefault="009E1CAA" w:rsidP="00053C12">
            <w:pPr>
              <w:pStyle w:val="ListParagraph"/>
              <w:rPr>
                <w:sz w:val="20"/>
                <w:szCs w:val="20"/>
              </w:rPr>
            </w:pPr>
            <w:r>
              <w:rPr>
                <w:sz w:val="20"/>
                <w:szCs w:val="20"/>
              </w:rPr>
              <w:t>All</w:t>
            </w:r>
          </w:p>
          <w:p w14:paraId="20774527" w14:textId="77777777" w:rsidR="009E1CAA" w:rsidRDefault="009E1CAA" w:rsidP="00053C12">
            <w:pPr>
              <w:pStyle w:val="ListParagraph"/>
              <w:rPr>
                <w:sz w:val="20"/>
                <w:szCs w:val="20"/>
              </w:rPr>
            </w:pPr>
            <w:r>
              <w:rPr>
                <w:sz w:val="20"/>
                <w:szCs w:val="20"/>
              </w:rPr>
              <w:t>GW</w:t>
            </w:r>
          </w:p>
          <w:p w14:paraId="4D18BC54" w14:textId="77777777" w:rsidR="009E1CAA" w:rsidRDefault="009E1CAA" w:rsidP="00053C12">
            <w:pPr>
              <w:pStyle w:val="ListParagraph"/>
              <w:rPr>
                <w:sz w:val="20"/>
                <w:szCs w:val="20"/>
              </w:rPr>
            </w:pPr>
            <w:r>
              <w:rPr>
                <w:sz w:val="20"/>
                <w:szCs w:val="20"/>
              </w:rPr>
              <w:t>PB</w:t>
            </w:r>
          </w:p>
          <w:p w14:paraId="48FDC86B" w14:textId="1D838086" w:rsidR="004E17A2" w:rsidRDefault="00CF0C1D" w:rsidP="00053C12">
            <w:pPr>
              <w:pStyle w:val="ListParagraph"/>
              <w:rPr>
                <w:sz w:val="20"/>
                <w:szCs w:val="20"/>
              </w:rPr>
            </w:pPr>
            <w:r>
              <w:rPr>
                <w:sz w:val="20"/>
                <w:szCs w:val="20"/>
              </w:rPr>
              <w:t>PC/PTs</w:t>
            </w:r>
          </w:p>
          <w:p w14:paraId="4AFE8BE9" w14:textId="77777777" w:rsidR="004E17A2" w:rsidRDefault="004E17A2" w:rsidP="00053C12">
            <w:pPr>
              <w:pStyle w:val="ListParagraph"/>
              <w:rPr>
                <w:sz w:val="20"/>
                <w:szCs w:val="20"/>
              </w:rPr>
            </w:pPr>
          </w:p>
          <w:p w14:paraId="7CEAD97E" w14:textId="1B4FA61D" w:rsidR="004E17A2" w:rsidRDefault="006C0B1C" w:rsidP="00053C12">
            <w:pPr>
              <w:pStyle w:val="ListParagraph"/>
              <w:rPr>
                <w:sz w:val="20"/>
                <w:szCs w:val="20"/>
              </w:rPr>
            </w:pPr>
            <w:r>
              <w:rPr>
                <w:sz w:val="20"/>
                <w:szCs w:val="20"/>
              </w:rPr>
              <w:t>PTsG/MW/PC</w:t>
            </w:r>
          </w:p>
          <w:p w14:paraId="58A6AD89" w14:textId="1093FCF9" w:rsidR="004B00B6" w:rsidRDefault="006C0B1C" w:rsidP="00053C12">
            <w:pPr>
              <w:pStyle w:val="ListParagraph"/>
              <w:rPr>
                <w:sz w:val="20"/>
                <w:szCs w:val="20"/>
              </w:rPr>
            </w:pPr>
            <w:r>
              <w:rPr>
                <w:sz w:val="20"/>
                <w:szCs w:val="20"/>
              </w:rPr>
              <w:t>All</w:t>
            </w:r>
          </w:p>
          <w:p w14:paraId="0D5C36DE" w14:textId="77777777" w:rsidR="004B00B6" w:rsidRDefault="004B00B6" w:rsidP="00053C12">
            <w:pPr>
              <w:pStyle w:val="ListParagraph"/>
              <w:rPr>
                <w:sz w:val="20"/>
                <w:szCs w:val="20"/>
              </w:rPr>
            </w:pPr>
          </w:p>
          <w:p w14:paraId="7688E437" w14:textId="185C957B" w:rsidR="004B00B6" w:rsidRDefault="006C0B1C" w:rsidP="00053C12">
            <w:pPr>
              <w:pStyle w:val="ListParagraph"/>
              <w:rPr>
                <w:sz w:val="20"/>
                <w:szCs w:val="20"/>
              </w:rPr>
            </w:pPr>
            <w:r>
              <w:rPr>
                <w:sz w:val="20"/>
                <w:szCs w:val="20"/>
              </w:rPr>
              <w:t>PT Equity/</w:t>
            </w:r>
            <w:r w:rsidR="004B00B6">
              <w:rPr>
                <w:sz w:val="20"/>
                <w:szCs w:val="20"/>
              </w:rPr>
              <w:t>PC/MW</w:t>
            </w:r>
          </w:p>
          <w:p w14:paraId="7CA81A0C" w14:textId="77777777" w:rsidR="004B00B6" w:rsidRDefault="004B00B6" w:rsidP="00053C12">
            <w:pPr>
              <w:pStyle w:val="ListParagraph"/>
              <w:rPr>
                <w:sz w:val="20"/>
                <w:szCs w:val="20"/>
              </w:rPr>
            </w:pPr>
          </w:p>
          <w:p w14:paraId="716CD834" w14:textId="77777777" w:rsidR="004B00B6" w:rsidRDefault="004B00B6" w:rsidP="00053C12">
            <w:pPr>
              <w:pStyle w:val="ListParagraph"/>
              <w:rPr>
                <w:sz w:val="20"/>
                <w:szCs w:val="20"/>
              </w:rPr>
            </w:pPr>
            <w:r>
              <w:rPr>
                <w:sz w:val="20"/>
                <w:szCs w:val="20"/>
              </w:rPr>
              <w:t>PC/PTsG</w:t>
            </w:r>
          </w:p>
          <w:p w14:paraId="77AF3142" w14:textId="77777777" w:rsidR="004B00B6" w:rsidRDefault="004B00B6" w:rsidP="00053C12">
            <w:pPr>
              <w:pStyle w:val="ListParagraph"/>
              <w:rPr>
                <w:sz w:val="20"/>
                <w:szCs w:val="20"/>
              </w:rPr>
            </w:pPr>
          </w:p>
          <w:p w14:paraId="1701A03F" w14:textId="77777777" w:rsidR="004B00B6" w:rsidRDefault="004B00B6" w:rsidP="00053C12">
            <w:pPr>
              <w:pStyle w:val="ListParagraph"/>
              <w:rPr>
                <w:sz w:val="20"/>
                <w:szCs w:val="20"/>
              </w:rPr>
            </w:pPr>
          </w:p>
          <w:p w14:paraId="3B709E70" w14:textId="77777777" w:rsidR="004B00B6" w:rsidRDefault="004B00B6" w:rsidP="00053C12">
            <w:pPr>
              <w:pStyle w:val="ListParagraph"/>
              <w:rPr>
                <w:sz w:val="20"/>
                <w:szCs w:val="20"/>
              </w:rPr>
            </w:pPr>
            <w:r>
              <w:rPr>
                <w:sz w:val="20"/>
                <w:szCs w:val="20"/>
              </w:rPr>
              <w:t>PC/MW</w:t>
            </w:r>
          </w:p>
          <w:p w14:paraId="6A7AF245" w14:textId="77777777" w:rsidR="006C0B1C" w:rsidRDefault="006C0B1C" w:rsidP="00053C12">
            <w:pPr>
              <w:pStyle w:val="ListParagraph"/>
              <w:rPr>
                <w:sz w:val="20"/>
                <w:szCs w:val="20"/>
              </w:rPr>
            </w:pPr>
          </w:p>
          <w:p w14:paraId="09AD3B21" w14:textId="77777777" w:rsidR="006C0B1C" w:rsidRDefault="006C0B1C" w:rsidP="00053C12">
            <w:pPr>
              <w:pStyle w:val="ListParagraph"/>
              <w:rPr>
                <w:sz w:val="20"/>
                <w:szCs w:val="20"/>
              </w:rPr>
            </w:pPr>
          </w:p>
          <w:p w14:paraId="55C21058" w14:textId="77777777" w:rsidR="006C0B1C" w:rsidRDefault="006C0B1C" w:rsidP="00053C12">
            <w:pPr>
              <w:pStyle w:val="ListParagraph"/>
              <w:rPr>
                <w:sz w:val="20"/>
                <w:szCs w:val="20"/>
              </w:rPr>
            </w:pPr>
          </w:p>
          <w:p w14:paraId="10F9D205" w14:textId="5AFAB952" w:rsidR="006C0B1C" w:rsidRDefault="006C0B1C" w:rsidP="00053C12">
            <w:pPr>
              <w:pStyle w:val="ListParagraph"/>
              <w:rPr>
                <w:sz w:val="20"/>
                <w:szCs w:val="20"/>
              </w:rPr>
            </w:pPr>
            <w:r>
              <w:rPr>
                <w:sz w:val="20"/>
                <w:szCs w:val="20"/>
              </w:rPr>
              <w:t>All</w:t>
            </w:r>
          </w:p>
          <w:p w14:paraId="363FA180" w14:textId="77777777" w:rsidR="006C0B1C" w:rsidRDefault="006C0B1C" w:rsidP="00053C12">
            <w:pPr>
              <w:pStyle w:val="ListParagraph"/>
              <w:rPr>
                <w:sz w:val="20"/>
                <w:szCs w:val="20"/>
              </w:rPr>
            </w:pPr>
          </w:p>
          <w:p w14:paraId="42236CD6" w14:textId="77777777" w:rsidR="006C0B1C" w:rsidRDefault="006C0B1C" w:rsidP="00053C12">
            <w:pPr>
              <w:pStyle w:val="ListParagraph"/>
              <w:rPr>
                <w:sz w:val="20"/>
                <w:szCs w:val="20"/>
              </w:rPr>
            </w:pPr>
          </w:p>
          <w:p w14:paraId="64133691" w14:textId="77777777" w:rsidR="006C0B1C" w:rsidRDefault="006C0B1C" w:rsidP="00053C12">
            <w:pPr>
              <w:pStyle w:val="ListParagraph"/>
              <w:rPr>
                <w:sz w:val="20"/>
                <w:szCs w:val="20"/>
              </w:rPr>
            </w:pPr>
          </w:p>
          <w:p w14:paraId="11225C9D" w14:textId="44C76CE1" w:rsidR="006C0B1C" w:rsidRPr="00120CD0" w:rsidRDefault="006C0B1C" w:rsidP="00F41791">
            <w:pPr>
              <w:pStyle w:val="ListParagraph"/>
              <w:rPr>
                <w:sz w:val="20"/>
                <w:szCs w:val="20"/>
              </w:rPr>
            </w:pPr>
            <w:r>
              <w:rPr>
                <w:sz w:val="20"/>
                <w:szCs w:val="20"/>
              </w:rPr>
              <w:t>Pupil Mentors</w:t>
            </w:r>
          </w:p>
        </w:tc>
      </w:tr>
    </w:tbl>
    <w:p w14:paraId="667B6D5E" w14:textId="77777777" w:rsidR="003F06DA" w:rsidRDefault="00181F50" w:rsidP="003F06DA">
      <w:pPr>
        <w:jc w:val="center"/>
        <w:rPr>
          <w:sz w:val="24"/>
          <w:szCs w:val="24"/>
        </w:rPr>
      </w:pPr>
      <w:r w:rsidRPr="00181F50">
        <w:rPr>
          <w:sz w:val="24"/>
          <w:szCs w:val="24"/>
        </w:rPr>
        <w:tab/>
      </w:r>
      <w:r w:rsidRPr="00181F50">
        <w:rPr>
          <w:sz w:val="24"/>
          <w:szCs w:val="24"/>
        </w:rPr>
        <w:tab/>
      </w:r>
      <w:r w:rsidR="003F06DA">
        <w:rPr>
          <w:sz w:val="24"/>
          <w:szCs w:val="24"/>
        </w:rPr>
        <w:t>Ellon Academy Improvement Plan 17/18</w:t>
      </w:r>
    </w:p>
    <w:tbl>
      <w:tblPr>
        <w:tblStyle w:val="TableGrid"/>
        <w:tblW w:w="16018" w:type="dxa"/>
        <w:tblInd w:w="-1139" w:type="dxa"/>
        <w:tblLook w:val="04A0" w:firstRow="1" w:lastRow="0" w:firstColumn="1" w:lastColumn="0" w:noHBand="0" w:noVBand="1"/>
      </w:tblPr>
      <w:tblGrid>
        <w:gridCol w:w="2449"/>
        <w:gridCol w:w="4781"/>
        <w:gridCol w:w="7654"/>
        <w:gridCol w:w="1134"/>
      </w:tblGrid>
      <w:tr w:rsidR="003F06DA" w:rsidRPr="005549A3" w14:paraId="20CA3586" w14:textId="77777777" w:rsidTr="00C619D4">
        <w:trPr>
          <w:trHeight w:val="1445"/>
        </w:trPr>
        <w:tc>
          <w:tcPr>
            <w:tcW w:w="2449" w:type="dxa"/>
          </w:tcPr>
          <w:p w14:paraId="5F720594" w14:textId="78F63343" w:rsidR="003F06DA" w:rsidRPr="00C76875" w:rsidRDefault="003F06DA" w:rsidP="003F06DA">
            <w:pPr>
              <w:rPr>
                <w:b/>
                <w:sz w:val="20"/>
                <w:szCs w:val="20"/>
              </w:rPr>
            </w:pPr>
            <w:r w:rsidRPr="00C76875">
              <w:rPr>
                <w:b/>
                <w:sz w:val="20"/>
                <w:szCs w:val="20"/>
              </w:rPr>
              <w:t>Plan 4 - Q.I – 3.2 Raising Attainment and Achievement Themes</w:t>
            </w:r>
          </w:p>
        </w:tc>
        <w:tc>
          <w:tcPr>
            <w:tcW w:w="4781" w:type="dxa"/>
          </w:tcPr>
          <w:p w14:paraId="344CDB27" w14:textId="77777777" w:rsidR="003F06DA" w:rsidRPr="00C76875" w:rsidRDefault="003F06DA" w:rsidP="007B6D63">
            <w:pPr>
              <w:rPr>
                <w:b/>
                <w:sz w:val="20"/>
                <w:szCs w:val="20"/>
              </w:rPr>
            </w:pPr>
            <w:r w:rsidRPr="00C76875">
              <w:rPr>
                <w:b/>
                <w:sz w:val="20"/>
                <w:szCs w:val="20"/>
              </w:rPr>
              <w:t>Actions – How?</w:t>
            </w:r>
          </w:p>
        </w:tc>
        <w:tc>
          <w:tcPr>
            <w:tcW w:w="7654" w:type="dxa"/>
          </w:tcPr>
          <w:p w14:paraId="03803F96" w14:textId="77777777" w:rsidR="003F06DA" w:rsidRPr="00C76875" w:rsidRDefault="003F06DA" w:rsidP="007B6D63">
            <w:pPr>
              <w:rPr>
                <w:b/>
                <w:sz w:val="20"/>
                <w:szCs w:val="20"/>
              </w:rPr>
            </w:pPr>
            <w:r w:rsidRPr="00C76875">
              <w:rPr>
                <w:b/>
                <w:sz w:val="20"/>
                <w:szCs w:val="20"/>
              </w:rPr>
              <w:t>Evidence/Impact – So What? How will we know?</w:t>
            </w:r>
          </w:p>
        </w:tc>
        <w:tc>
          <w:tcPr>
            <w:tcW w:w="1134" w:type="dxa"/>
          </w:tcPr>
          <w:p w14:paraId="6A141DDA" w14:textId="51E56071" w:rsidR="008E14E9" w:rsidRPr="00C76875" w:rsidRDefault="003F06DA" w:rsidP="00F41791">
            <w:pPr>
              <w:rPr>
                <w:b/>
                <w:sz w:val="20"/>
                <w:szCs w:val="20"/>
              </w:rPr>
            </w:pPr>
            <w:r w:rsidRPr="00C76875">
              <w:rPr>
                <w:b/>
                <w:sz w:val="20"/>
                <w:szCs w:val="20"/>
              </w:rPr>
              <w:t>Who?</w:t>
            </w:r>
          </w:p>
        </w:tc>
      </w:tr>
      <w:tr w:rsidR="003F06DA" w:rsidRPr="00120CD0" w14:paraId="785B4B07" w14:textId="77777777" w:rsidTr="00C619D4">
        <w:tc>
          <w:tcPr>
            <w:tcW w:w="2449" w:type="dxa"/>
          </w:tcPr>
          <w:p w14:paraId="4F5DFF7D" w14:textId="28B32925" w:rsidR="003F06DA" w:rsidRDefault="003F06DA" w:rsidP="007B6D63">
            <w:pPr>
              <w:rPr>
                <w:b/>
                <w:sz w:val="20"/>
                <w:szCs w:val="20"/>
              </w:rPr>
            </w:pPr>
            <w:r w:rsidRPr="00A40861">
              <w:rPr>
                <w:b/>
                <w:sz w:val="20"/>
                <w:szCs w:val="20"/>
              </w:rPr>
              <w:t>Attainment in literacy and numeracy</w:t>
            </w:r>
          </w:p>
          <w:p w14:paraId="1D8F977C" w14:textId="77777777" w:rsidR="00A40861" w:rsidRPr="003C45F7" w:rsidRDefault="00A40861" w:rsidP="007B6D63">
            <w:pPr>
              <w:rPr>
                <w:sz w:val="20"/>
                <w:szCs w:val="20"/>
                <w:u w:val="single"/>
              </w:rPr>
            </w:pPr>
            <w:r w:rsidRPr="003C45F7">
              <w:rPr>
                <w:sz w:val="20"/>
                <w:szCs w:val="20"/>
                <w:u w:val="single"/>
              </w:rPr>
              <w:t>School statement:</w:t>
            </w:r>
          </w:p>
          <w:p w14:paraId="08741CCA" w14:textId="33DB332F" w:rsidR="00A40861" w:rsidRPr="00375FC4" w:rsidRDefault="00A40861" w:rsidP="00375FC4">
            <w:pPr>
              <w:rPr>
                <w:i/>
                <w:sz w:val="20"/>
                <w:szCs w:val="20"/>
              </w:rPr>
            </w:pPr>
            <w:r w:rsidRPr="00375FC4">
              <w:rPr>
                <w:i/>
                <w:sz w:val="20"/>
                <w:szCs w:val="20"/>
              </w:rPr>
              <w:t>“</w:t>
            </w:r>
            <w:r w:rsidR="00BE225A" w:rsidRPr="00375FC4">
              <w:rPr>
                <w:i/>
                <w:sz w:val="20"/>
                <w:szCs w:val="20"/>
              </w:rPr>
              <w:t xml:space="preserve">Our aim is to ensure that all learners </w:t>
            </w:r>
            <w:r w:rsidR="00375FC4" w:rsidRPr="00375FC4">
              <w:rPr>
                <w:i/>
                <w:sz w:val="20"/>
                <w:szCs w:val="20"/>
              </w:rPr>
              <w:t xml:space="preserve">attain and achieve the best possible outcomes for them and that all learners leave school with the highest levels of attainment in literacy and numeracy for their personal attainment profile.” </w:t>
            </w:r>
          </w:p>
        </w:tc>
        <w:tc>
          <w:tcPr>
            <w:tcW w:w="4781" w:type="dxa"/>
          </w:tcPr>
          <w:p w14:paraId="68C962FF" w14:textId="77777777" w:rsidR="003F06DA" w:rsidRDefault="00375FC4" w:rsidP="00053C12">
            <w:pPr>
              <w:pStyle w:val="ListParagraph"/>
              <w:numPr>
                <w:ilvl w:val="0"/>
                <w:numId w:val="17"/>
              </w:numPr>
              <w:rPr>
                <w:sz w:val="20"/>
                <w:szCs w:val="20"/>
              </w:rPr>
            </w:pPr>
            <w:r>
              <w:rPr>
                <w:sz w:val="20"/>
                <w:szCs w:val="20"/>
              </w:rPr>
              <w:t>Focus of developing literacy and numeracy across the curriculum</w:t>
            </w:r>
          </w:p>
          <w:p w14:paraId="4A1BDCDB" w14:textId="77777777" w:rsidR="00B154FB" w:rsidRDefault="00B154FB" w:rsidP="00053C12">
            <w:pPr>
              <w:pStyle w:val="ListParagraph"/>
              <w:numPr>
                <w:ilvl w:val="0"/>
                <w:numId w:val="17"/>
              </w:numPr>
              <w:rPr>
                <w:sz w:val="20"/>
                <w:szCs w:val="20"/>
              </w:rPr>
            </w:pPr>
            <w:r>
              <w:rPr>
                <w:sz w:val="20"/>
                <w:szCs w:val="20"/>
              </w:rPr>
              <w:t>Accelerated Reader Programme for S1 and S2 pupils</w:t>
            </w:r>
          </w:p>
          <w:p w14:paraId="59C5A9F3" w14:textId="77777777" w:rsidR="005F1A58" w:rsidRDefault="005F1A58" w:rsidP="00053C12">
            <w:pPr>
              <w:pStyle w:val="ListParagraph"/>
              <w:numPr>
                <w:ilvl w:val="0"/>
                <w:numId w:val="17"/>
              </w:numPr>
              <w:rPr>
                <w:sz w:val="20"/>
                <w:szCs w:val="20"/>
              </w:rPr>
            </w:pPr>
            <w:r>
              <w:rPr>
                <w:sz w:val="20"/>
                <w:szCs w:val="20"/>
              </w:rPr>
              <w:t>Continue with Growth Mindset in Maths</w:t>
            </w:r>
          </w:p>
          <w:p w14:paraId="69813351" w14:textId="4716F5CF" w:rsidR="008E14E9" w:rsidRPr="00120CD0" w:rsidRDefault="008E14E9" w:rsidP="00053C12">
            <w:pPr>
              <w:pStyle w:val="ListParagraph"/>
              <w:numPr>
                <w:ilvl w:val="0"/>
                <w:numId w:val="17"/>
              </w:numPr>
              <w:rPr>
                <w:sz w:val="20"/>
                <w:szCs w:val="20"/>
              </w:rPr>
            </w:pPr>
            <w:r>
              <w:rPr>
                <w:sz w:val="20"/>
                <w:szCs w:val="20"/>
              </w:rPr>
              <w:t>Literacy / Numeracy tutor programme for pupils who attendance is affected by mental health and wellbeing concerns</w:t>
            </w:r>
          </w:p>
        </w:tc>
        <w:tc>
          <w:tcPr>
            <w:tcW w:w="7654" w:type="dxa"/>
          </w:tcPr>
          <w:p w14:paraId="74253D68" w14:textId="77777777" w:rsidR="003F06DA" w:rsidRDefault="00375FC4" w:rsidP="007B6D63">
            <w:pPr>
              <w:pStyle w:val="ListParagraph"/>
              <w:numPr>
                <w:ilvl w:val="0"/>
                <w:numId w:val="2"/>
              </w:numPr>
              <w:rPr>
                <w:sz w:val="20"/>
                <w:szCs w:val="20"/>
              </w:rPr>
            </w:pPr>
            <w:r>
              <w:rPr>
                <w:sz w:val="20"/>
                <w:szCs w:val="20"/>
              </w:rPr>
              <w:t>Glow ‘Responsibilities for All’ tiles.</w:t>
            </w:r>
          </w:p>
          <w:p w14:paraId="65D31177" w14:textId="77777777" w:rsidR="00375FC4" w:rsidRDefault="00375FC4" w:rsidP="007B6D63">
            <w:pPr>
              <w:pStyle w:val="ListParagraph"/>
              <w:numPr>
                <w:ilvl w:val="0"/>
                <w:numId w:val="2"/>
              </w:numPr>
              <w:rPr>
                <w:sz w:val="20"/>
                <w:szCs w:val="20"/>
              </w:rPr>
            </w:pPr>
            <w:r>
              <w:rPr>
                <w:sz w:val="20"/>
                <w:szCs w:val="20"/>
              </w:rPr>
              <w:t>Staff plans</w:t>
            </w:r>
          </w:p>
          <w:p w14:paraId="244A0790" w14:textId="77777777" w:rsidR="00375FC4" w:rsidRDefault="00375FC4" w:rsidP="007B6D63">
            <w:pPr>
              <w:pStyle w:val="ListParagraph"/>
              <w:numPr>
                <w:ilvl w:val="0"/>
                <w:numId w:val="2"/>
              </w:numPr>
              <w:rPr>
                <w:sz w:val="20"/>
                <w:szCs w:val="20"/>
              </w:rPr>
            </w:pPr>
            <w:r>
              <w:rPr>
                <w:sz w:val="20"/>
                <w:szCs w:val="20"/>
              </w:rPr>
              <w:t>Number Spies – ASL Teacher deployed to support Numeracy across the curriculum</w:t>
            </w:r>
          </w:p>
          <w:p w14:paraId="4D29466F" w14:textId="77777777" w:rsidR="00B154FB" w:rsidRDefault="00B154FB" w:rsidP="007B6D63">
            <w:pPr>
              <w:pStyle w:val="ListParagraph"/>
              <w:numPr>
                <w:ilvl w:val="0"/>
                <w:numId w:val="2"/>
              </w:numPr>
              <w:rPr>
                <w:sz w:val="20"/>
                <w:szCs w:val="20"/>
              </w:rPr>
            </w:pPr>
            <w:r>
              <w:rPr>
                <w:sz w:val="20"/>
                <w:szCs w:val="20"/>
              </w:rPr>
              <w:t>Data from Accelerated Reader informs development in reading skills and demonstrates pupil progression</w:t>
            </w:r>
          </w:p>
          <w:p w14:paraId="25642C9F" w14:textId="77777777" w:rsidR="00B154FB" w:rsidRDefault="00B154FB" w:rsidP="007B6D63">
            <w:pPr>
              <w:pStyle w:val="ListParagraph"/>
              <w:numPr>
                <w:ilvl w:val="0"/>
                <w:numId w:val="2"/>
              </w:numPr>
              <w:rPr>
                <w:sz w:val="20"/>
                <w:szCs w:val="20"/>
              </w:rPr>
            </w:pPr>
            <w:r>
              <w:rPr>
                <w:sz w:val="20"/>
                <w:szCs w:val="20"/>
              </w:rPr>
              <w:t>Almost all pupils have attained appropriate levels and some have exceeded these</w:t>
            </w:r>
          </w:p>
          <w:p w14:paraId="56E0E116" w14:textId="77777777" w:rsidR="005F1A58" w:rsidRDefault="005F1A58" w:rsidP="007B6D63">
            <w:pPr>
              <w:pStyle w:val="ListParagraph"/>
              <w:numPr>
                <w:ilvl w:val="0"/>
                <w:numId w:val="2"/>
              </w:numPr>
              <w:rPr>
                <w:sz w:val="20"/>
                <w:szCs w:val="20"/>
              </w:rPr>
            </w:pPr>
            <w:r>
              <w:rPr>
                <w:sz w:val="20"/>
                <w:szCs w:val="20"/>
              </w:rPr>
              <w:t>Pupils improving assessment marks in Maths and demonstrating more confidence</w:t>
            </w:r>
          </w:p>
          <w:p w14:paraId="598277AE" w14:textId="77777777" w:rsidR="008E14E9" w:rsidRDefault="008E14E9" w:rsidP="007B6D63">
            <w:pPr>
              <w:pStyle w:val="ListParagraph"/>
              <w:numPr>
                <w:ilvl w:val="0"/>
                <w:numId w:val="2"/>
              </w:numPr>
              <w:rPr>
                <w:sz w:val="20"/>
                <w:szCs w:val="20"/>
              </w:rPr>
            </w:pPr>
            <w:r>
              <w:rPr>
                <w:sz w:val="20"/>
                <w:szCs w:val="20"/>
              </w:rPr>
              <w:t>Increased progress and attainment</w:t>
            </w:r>
          </w:p>
          <w:p w14:paraId="315377DC" w14:textId="77777777" w:rsidR="00156336" w:rsidRDefault="00156336" w:rsidP="007B6D63">
            <w:pPr>
              <w:pStyle w:val="ListParagraph"/>
              <w:numPr>
                <w:ilvl w:val="0"/>
                <w:numId w:val="2"/>
              </w:numPr>
              <w:rPr>
                <w:sz w:val="20"/>
                <w:szCs w:val="20"/>
              </w:rPr>
            </w:pPr>
            <w:r>
              <w:rPr>
                <w:sz w:val="20"/>
                <w:szCs w:val="20"/>
              </w:rPr>
              <w:t>Literacy Bingo</w:t>
            </w:r>
          </w:p>
          <w:p w14:paraId="173E1105" w14:textId="77777777" w:rsidR="00156336" w:rsidRDefault="00156336" w:rsidP="007B6D63">
            <w:pPr>
              <w:pStyle w:val="ListParagraph"/>
              <w:numPr>
                <w:ilvl w:val="0"/>
                <w:numId w:val="2"/>
              </w:numPr>
              <w:rPr>
                <w:sz w:val="20"/>
                <w:szCs w:val="20"/>
              </w:rPr>
            </w:pPr>
            <w:r>
              <w:rPr>
                <w:sz w:val="20"/>
                <w:szCs w:val="20"/>
              </w:rPr>
              <w:t>Literacy Mats</w:t>
            </w:r>
          </w:p>
          <w:p w14:paraId="1C9AA4A3" w14:textId="431FAAEF" w:rsidR="00156336" w:rsidRPr="00120CD0" w:rsidRDefault="00156336" w:rsidP="007B6D63">
            <w:pPr>
              <w:pStyle w:val="ListParagraph"/>
              <w:numPr>
                <w:ilvl w:val="0"/>
                <w:numId w:val="2"/>
              </w:numPr>
              <w:rPr>
                <w:sz w:val="20"/>
                <w:szCs w:val="20"/>
              </w:rPr>
            </w:pPr>
            <w:r>
              <w:rPr>
                <w:sz w:val="20"/>
                <w:szCs w:val="20"/>
              </w:rPr>
              <w:t>Engagement with Primaries re literacy</w:t>
            </w:r>
          </w:p>
        </w:tc>
        <w:tc>
          <w:tcPr>
            <w:tcW w:w="1134" w:type="dxa"/>
          </w:tcPr>
          <w:p w14:paraId="2073D5E6" w14:textId="07B15E08" w:rsidR="003F06DA" w:rsidRDefault="008E14E9" w:rsidP="00375FC4">
            <w:pPr>
              <w:ind w:left="360"/>
              <w:rPr>
                <w:sz w:val="20"/>
                <w:szCs w:val="20"/>
              </w:rPr>
            </w:pPr>
            <w:r>
              <w:rPr>
                <w:sz w:val="20"/>
                <w:szCs w:val="20"/>
              </w:rPr>
              <w:t>A</w:t>
            </w:r>
            <w:r w:rsidR="00375FC4">
              <w:rPr>
                <w:sz w:val="20"/>
                <w:szCs w:val="20"/>
              </w:rPr>
              <w:t>ll</w:t>
            </w:r>
          </w:p>
          <w:p w14:paraId="65B1C17B" w14:textId="77777777" w:rsidR="00375FC4" w:rsidRDefault="00375FC4" w:rsidP="00375FC4">
            <w:pPr>
              <w:ind w:left="360"/>
              <w:rPr>
                <w:sz w:val="20"/>
                <w:szCs w:val="20"/>
              </w:rPr>
            </w:pPr>
            <w:r>
              <w:rPr>
                <w:sz w:val="20"/>
                <w:szCs w:val="20"/>
              </w:rPr>
              <w:t>All</w:t>
            </w:r>
          </w:p>
          <w:p w14:paraId="1EA00F6A" w14:textId="77777777" w:rsidR="00375FC4" w:rsidRDefault="00B154FB" w:rsidP="00375FC4">
            <w:pPr>
              <w:ind w:left="360"/>
              <w:rPr>
                <w:sz w:val="20"/>
                <w:szCs w:val="20"/>
              </w:rPr>
            </w:pPr>
            <w:r>
              <w:rPr>
                <w:sz w:val="20"/>
                <w:szCs w:val="20"/>
              </w:rPr>
              <w:t>EA</w:t>
            </w:r>
          </w:p>
          <w:p w14:paraId="078A6CB5" w14:textId="77777777" w:rsidR="00B154FB" w:rsidRDefault="00B154FB" w:rsidP="00375FC4">
            <w:pPr>
              <w:ind w:left="360"/>
              <w:rPr>
                <w:sz w:val="20"/>
                <w:szCs w:val="20"/>
              </w:rPr>
            </w:pPr>
            <w:r>
              <w:rPr>
                <w:sz w:val="20"/>
                <w:szCs w:val="20"/>
              </w:rPr>
              <w:t>EH</w:t>
            </w:r>
          </w:p>
          <w:p w14:paraId="731BA131" w14:textId="77777777" w:rsidR="005F1A58" w:rsidRDefault="005F1A58" w:rsidP="00375FC4">
            <w:pPr>
              <w:ind w:left="360"/>
              <w:rPr>
                <w:sz w:val="20"/>
                <w:szCs w:val="20"/>
              </w:rPr>
            </w:pPr>
            <w:r>
              <w:rPr>
                <w:sz w:val="20"/>
                <w:szCs w:val="20"/>
              </w:rPr>
              <w:t>RG</w:t>
            </w:r>
          </w:p>
          <w:p w14:paraId="220D0800" w14:textId="77777777" w:rsidR="008E14E9" w:rsidRDefault="008E14E9" w:rsidP="00375FC4">
            <w:pPr>
              <w:ind w:left="360"/>
              <w:rPr>
                <w:sz w:val="20"/>
                <w:szCs w:val="20"/>
              </w:rPr>
            </w:pPr>
            <w:r>
              <w:rPr>
                <w:sz w:val="20"/>
                <w:szCs w:val="20"/>
              </w:rPr>
              <w:t>ASL</w:t>
            </w:r>
          </w:p>
          <w:p w14:paraId="68F8A85C" w14:textId="77777777" w:rsidR="00156336" w:rsidRDefault="00156336" w:rsidP="00375FC4">
            <w:pPr>
              <w:ind w:left="360"/>
              <w:rPr>
                <w:sz w:val="20"/>
                <w:szCs w:val="20"/>
              </w:rPr>
            </w:pPr>
            <w:r>
              <w:rPr>
                <w:sz w:val="20"/>
                <w:szCs w:val="20"/>
              </w:rPr>
              <w:t>All</w:t>
            </w:r>
          </w:p>
          <w:p w14:paraId="695270DB" w14:textId="77777777" w:rsidR="00156336" w:rsidRDefault="00156336" w:rsidP="00375FC4">
            <w:pPr>
              <w:ind w:left="360"/>
              <w:rPr>
                <w:sz w:val="20"/>
                <w:szCs w:val="20"/>
              </w:rPr>
            </w:pPr>
            <w:r>
              <w:rPr>
                <w:sz w:val="20"/>
                <w:szCs w:val="20"/>
              </w:rPr>
              <w:t>SF</w:t>
            </w:r>
          </w:p>
          <w:p w14:paraId="1AC071BB" w14:textId="77777777" w:rsidR="00156336" w:rsidRDefault="00156336" w:rsidP="00375FC4">
            <w:pPr>
              <w:ind w:left="360"/>
              <w:rPr>
                <w:sz w:val="20"/>
                <w:szCs w:val="20"/>
              </w:rPr>
            </w:pPr>
            <w:r>
              <w:rPr>
                <w:sz w:val="20"/>
                <w:szCs w:val="20"/>
              </w:rPr>
              <w:t>CC</w:t>
            </w:r>
          </w:p>
          <w:p w14:paraId="73AABE81" w14:textId="6767E160" w:rsidR="00156336" w:rsidRPr="00375FC4" w:rsidRDefault="00156336" w:rsidP="00375FC4">
            <w:pPr>
              <w:ind w:left="360"/>
              <w:rPr>
                <w:sz w:val="20"/>
                <w:szCs w:val="20"/>
              </w:rPr>
            </w:pPr>
            <w:r>
              <w:rPr>
                <w:sz w:val="20"/>
                <w:szCs w:val="20"/>
              </w:rPr>
              <w:t>CC</w:t>
            </w:r>
          </w:p>
        </w:tc>
      </w:tr>
      <w:tr w:rsidR="003F06DA" w:rsidRPr="00120CD0" w14:paraId="1BCEF957" w14:textId="77777777" w:rsidTr="00C619D4">
        <w:tc>
          <w:tcPr>
            <w:tcW w:w="2449" w:type="dxa"/>
          </w:tcPr>
          <w:p w14:paraId="4D880C48" w14:textId="63D7C330" w:rsidR="003F06DA" w:rsidRDefault="003F06DA" w:rsidP="007B6D63">
            <w:pPr>
              <w:rPr>
                <w:b/>
                <w:sz w:val="20"/>
                <w:szCs w:val="20"/>
              </w:rPr>
            </w:pPr>
            <w:r w:rsidRPr="00A40861">
              <w:rPr>
                <w:b/>
                <w:sz w:val="20"/>
                <w:szCs w:val="20"/>
              </w:rPr>
              <w:t>Attainment over time</w:t>
            </w:r>
          </w:p>
          <w:p w14:paraId="774BFAF9" w14:textId="77777777" w:rsidR="003C45F7" w:rsidRDefault="003C45F7" w:rsidP="007B6D63">
            <w:pPr>
              <w:rPr>
                <w:b/>
                <w:sz w:val="20"/>
                <w:szCs w:val="20"/>
              </w:rPr>
            </w:pPr>
          </w:p>
          <w:p w14:paraId="3A53187D" w14:textId="77777777" w:rsidR="003C45F7" w:rsidRDefault="003C45F7" w:rsidP="007B6D63">
            <w:pPr>
              <w:rPr>
                <w:sz w:val="20"/>
                <w:szCs w:val="20"/>
                <w:u w:val="single"/>
              </w:rPr>
            </w:pPr>
            <w:r w:rsidRPr="003C45F7">
              <w:rPr>
                <w:sz w:val="20"/>
                <w:szCs w:val="20"/>
                <w:u w:val="single"/>
              </w:rPr>
              <w:t>School statement:</w:t>
            </w:r>
          </w:p>
          <w:p w14:paraId="665B22F6" w14:textId="77777777" w:rsidR="003C45F7" w:rsidRDefault="003C45F7" w:rsidP="007B6D63">
            <w:pPr>
              <w:rPr>
                <w:sz w:val="20"/>
                <w:szCs w:val="20"/>
              </w:rPr>
            </w:pPr>
            <w:r>
              <w:rPr>
                <w:sz w:val="20"/>
                <w:szCs w:val="20"/>
              </w:rPr>
              <w:t>“</w:t>
            </w:r>
            <w:r w:rsidR="008C4365">
              <w:rPr>
                <w:sz w:val="20"/>
                <w:szCs w:val="20"/>
              </w:rPr>
              <w:t>Pupils’ prior learning and attainment is taken into account at each transition point. There is a shared understanding of standards required to meet a level and a robust tracking and monitoring system is in place.  Underachievement is identified and measures put in place to support learners.</w:t>
            </w:r>
          </w:p>
          <w:p w14:paraId="51593745" w14:textId="77777777" w:rsidR="00C619D4" w:rsidRDefault="00C619D4" w:rsidP="007B6D63">
            <w:pPr>
              <w:rPr>
                <w:sz w:val="20"/>
                <w:szCs w:val="20"/>
              </w:rPr>
            </w:pPr>
          </w:p>
          <w:p w14:paraId="66AA2E3A" w14:textId="77777777" w:rsidR="00C619D4" w:rsidRDefault="00C619D4" w:rsidP="007B6D63">
            <w:pPr>
              <w:rPr>
                <w:sz w:val="20"/>
                <w:szCs w:val="20"/>
              </w:rPr>
            </w:pPr>
          </w:p>
          <w:p w14:paraId="29BC50F2" w14:textId="77777777" w:rsidR="00C619D4" w:rsidRDefault="00C619D4" w:rsidP="007B6D63">
            <w:pPr>
              <w:rPr>
                <w:sz w:val="20"/>
                <w:szCs w:val="20"/>
              </w:rPr>
            </w:pPr>
          </w:p>
          <w:p w14:paraId="387A20A4" w14:textId="77777777" w:rsidR="00C619D4" w:rsidRDefault="00C619D4" w:rsidP="007B6D63">
            <w:pPr>
              <w:rPr>
                <w:sz w:val="20"/>
                <w:szCs w:val="20"/>
              </w:rPr>
            </w:pPr>
          </w:p>
          <w:p w14:paraId="40430D6B" w14:textId="77777777" w:rsidR="00C619D4" w:rsidRDefault="00C619D4" w:rsidP="007B6D63">
            <w:pPr>
              <w:rPr>
                <w:sz w:val="20"/>
                <w:szCs w:val="20"/>
              </w:rPr>
            </w:pPr>
          </w:p>
          <w:p w14:paraId="6766938A" w14:textId="6303F510" w:rsidR="00C619D4" w:rsidRPr="00C619D4" w:rsidRDefault="00C619D4" w:rsidP="007B6D63">
            <w:pPr>
              <w:rPr>
                <w:b/>
                <w:sz w:val="20"/>
                <w:szCs w:val="20"/>
              </w:rPr>
            </w:pPr>
            <w:r w:rsidRPr="00C619D4">
              <w:rPr>
                <w:b/>
                <w:sz w:val="20"/>
                <w:szCs w:val="20"/>
              </w:rPr>
              <w:t>Plan 4 – 3.2</w:t>
            </w:r>
          </w:p>
          <w:p w14:paraId="615A4899" w14:textId="2C9FE830" w:rsidR="00C619D4" w:rsidRPr="003C45F7" w:rsidRDefault="00C619D4" w:rsidP="007B6D63">
            <w:pPr>
              <w:rPr>
                <w:sz w:val="20"/>
                <w:szCs w:val="20"/>
              </w:rPr>
            </w:pPr>
          </w:p>
        </w:tc>
        <w:tc>
          <w:tcPr>
            <w:tcW w:w="4781" w:type="dxa"/>
          </w:tcPr>
          <w:p w14:paraId="129AC3FF" w14:textId="77777777" w:rsidR="003F06DA" w:rsidRDefault="00B154FB" w:rsidP="00053C12">
            <w:pPr>
              <w:pStyle w:val="ListParagraph"/>
              <w:numPr>
                <w:ilvl w:val="0"/>
                <w:numId w:val="17"/>
              </w:numPr>
              <w:rPr>
                <w:sz w:val="20"/>
                <w:szCs w:val="20"/>
              </w:rPr>
            </w:pPr>
            <w:r>
              <w:rPr>
                <w:sz w:val="20"/>
                <w:szCs w:val="20"/>
              </w:rPr>
              <w:t>Attainment over time is tracked at individual pupil level, faculty level and whole school level</w:t>
            </w:r>
          </w:p>
          <w:p w14:paraId="0DC5B04D" w14:textId="1F32A5AD" w:rsidR="008C4365" w:rsidRDefault="008C4365" w:rsidP="00053C12">
            <w:pPr>
              <w:pStyle w:val="ListParagraph"/>
              <w:numPr>
                <w:ilvl w:val="0"/>
                <w:numId w:val="17"/>
              </w:numPr>
              <w:rPr>
                <w:sz w:val="20"/>
                <w:szCs w:val="20"/>
              </w:rPr>
            </w:pPr>
            <w:r>
              <w:rPr>
                <w:sz w:val="20"/>
                <w:szCs w:val="20"/>
              </w:rPr>
              <w:t>Faculty reviews identify areas for improvement</w:t>
            </w:r>
          </w:p>
          <w:p w14:paraId="08D1B7F3" w14:textId="708A8964" w:rsidR="008C4365" w:rsidRDefault="008C4365" w:rsidP="00053C12">
            <w:pPr>
              <w:pStyle w:val="ListParagraph"/>
              <w:numPr>
                <w:ilvl w:val="0"/>
                <w:numId w:val="17"/>
              </w:numPr>
              <w:rPr>
                <w:sz w:val="20"/>
                <w:szCs w:val="20"/>
              </w:rPr>
            </w:pPr>
            <w:r>
              <w:rPr>
                <w:sz w:val="20"/>
                <w:szCs w:val="20"/>
              </w:rPr>
              <w:t>Under performing faculties are supported by DHT links with an agreed action plan</w:t>
            </w:r>
          </w:p>
          <w:p w14:paraId="0D9B33F6" w14:textId="77777777" w:rsidR="005F1A58" w:rsidRDefault="005F1A58" w:rsidP="00053C12">
            <w:pPr>
              <w:pStyle w:val="ListParagraph"/>
              <w:numPr>
                <w:ilvl w:val="0"/>
                <w:numId w:val="17"/>
              </w:numPr>
              <w:rPr>
                <w:sz w:val="20"/>
                <w:szCs w:val="20"/>
              </w:rPr>
            </w:pPr>
            <w:r>
              <w:rPr>
                <w:sz w:val="20"/>
                <w:szCs w:val="20"/>
              </w:rPr>
              <w:t>Staff are confident in making teacher judgements and in using assessment data which lead to improved outcomes for pupils</w:t>
            </w:r>
          </w:p>
          <w:p w14:paraId="16251287" w14:textId="77777777" w:rsidR="008C4365" w:rsidRDefault="008C4365" w:rsidP="00053C12">
            <w:pPr>
              <w:pStyle w:val="ListParagraph"/>
              <w:numPr>
                <w:ilvl w:val="0"/>
                <w:numId w:val="17"/>
              </w:numPr>
              <w:rPr>
                <w:sz w:val="20"/>
                <w:szCs w:val="20"/>
              </w:rPr>
            </w:pPr>
            <w:r>
              <w:rPr>
                <w:sz w:val="20"/>
                <w:szCs w:val="20"/>
              </w:rPr>
              <w:t>Staff are confident in moderation of standards</w:t>
            </w:r>
          </w:p>
          <w:p w14:paraId="082F5F3C" w14:textId="77777777" w:rsidR="008C4365" w:rsidRDefault="008C4365" w:rsidP="00053C12">
            <w:pPr>
              <w:pStyle w:val="ListParagraph"/>
              <w:numPr>
                <w:ilvl w:val="0"/>
                <w:numId w:val="17"/>
              </w:numPr>
              <w:rPr>
                <w:sz w:val="20"/>
                <w:szCs w:val="20"/>
              </w:rPr>
            </w:pPr>
            <w:r>
              <w:rPr>
                <w:sz w:val="20"/>
                <w:szCs w:val="20"/>
              </w:rPr>
              <w:t>Pupil Mentoring to start in Nov rather than in March as in previous years</w:t>
            </w:r>
          </w:p>
          <w:p w14:paraId="7198F2D7" w14:textId="0288E02D" w:rsidR="008C4365" w:rsidRDefault="008C4365" w:rsidP="00053C12">
            <w:pPr>
              <w:pStyle w:val="ListParagraph"/>
              <w:numPr>
                <w:ilvl w:val="0"/>
                <w:numId w:val="17"/>
              </w:numPr>
              <w:rPr>
                <w:sz w:val="20"/>
                <w:szCs w:val="20"/>
              </w:rPr>
            </w:pPr>
            <w:r>
              <w:rPr>
                <w:sz w:val="20"/>
                <w:szCs w:val="20"/>
              </w:rPr>
              <w:t xml:space="preserve">House </w:t>
            </w:r>
            <w:r w:rsidR="00AE5AC0">
              <w:rPr>
                <w:sz w:val="20"/>
                <w:szCs w:val="20"/>
              </w:rPr>
              <w:t>Progress</w:t>
            </w:r>
            <w:r>
              <w:rPr>
                <w:sz w:val="20"/>
                <w:szCs w:val="20"/>
              </w:rPr>
              <w:t xml:space="preserve"> Teams review pupil progress on a weekly basis</w:t>
            </w:r>
          </w:p>
          <w:p w14:paraId="59489172" w14:textId="77777777" w:rsidR="008C4365" w:rsidRDefault="008C4365" w:rsidP="00053C12">
            <w:pPr>
              <w:pStyle w:val="ListParagraph"/>
              <w:numPr>
                <w:ilvl w:val="0"/>
                <w:numId w:val="17"/>
              </w:numPr>
              <w:rPr>
                <w:sz w:val="20"/>
                <w:szCs w:val="20"/>
              </w:rPr>
            </w:pPr>
            <w:r>
              <w:rPr>
                <w:sz w:val="20"/>
                <w:szCs w:val="20"/>
              </w:rPr>
              <w:t>Progress Panels engage pupils and parents in a supportive intervention process</w:t>
            </w:r>
          </w:p>
          <w:p w14:paraId="67B1AC7C" w14:textId="77777777" w:rsidR="00F41791" w:rsidRPr="00F41791" w:rsidRDefault="00F41791" w:rsidP="00F41791">
            <w:pPr>
              <w:rPr>
                <w:sz w:val="20"/>
                <w:szCs w:val="20"/>
              </w:rPr>
            </w:pPr>
          </w:p>
          <w:p w14:paraId="48268539" w14:textId="77777777" w:rsidR="008C4365" w:rsidRDefault="008C4365" w:rsidP="00053C12">
            <w:pPr>
              <w:pStyle w:val="ListParagraph"/>
              <w:numPr>
                <w:ilvl w:val="0"/>
                <w:numId w:val="17"/>
              </w:numPr>
              <w:rPr>
                <w:sz w:val="20"/>
                <w:szCs w:val="20"/>
              </w:rPr>
            </w:pPr>
            <w:r>
              <w:rPr>
                <w:sz w:val="20"/>
                <w:szCs w:val="20"/>
              </w:rPr>
              <w:t>Pupils H&amp;WB is taken into account in preparing for SQA exams ‘Keep Calm it’s My Exam’ Programme</w:t>
            </w:r>
          </w:p>
          <w:p w14:paraId="291A0BED" w14:textId="77777777" w:rsidR="00C619D4" w:rsidRPr="00C619D4" w:rsidRDefault="00C619D4" w:rsidP="00C619D4">
            <w:pPr>
              <w:pStyle w:val="ListParagraph"/>
              <w:rPr>
                <w:sz w:val="20"/>
                <w:szCs w:val="20"/>
              </w:rPr>
            </w:pPr>
          </w:p>
          <w:p w14:paraId="29DD47D9" w14:textId="77777777" w:rsidR="00C619D4" w:rsidRDefault="00C619D4" w:rsidP="00C619D4">
            <w:pPr>
              <w:rPr>
                <w:sz w:val="20"/>
                <w:szCs w:val="20"/>
              </w:rPr>
            </w:pPr>
          </w:p>
          <w:p w14:paraId="3CBD8241" w14:textId="4D3AD772" w:rsidR="00C619D4" w:rsidRPr="00C619D4" w:rsidRDefault="00C619D4" w:rsidP="00C619D4">
            <w:pPr>
              <w:rPr>
                <w:b/>
                <w:sz w:val="20"/>
                <w:szCs w:val="20"/>
              </w:rPr>
            </w:pPr>
            <w:r w:rsidRPr="00C619D4">
              <w:rPr>
                <w:b/>
                <w:sz w:val="20"/>
                <w:szCs w:val="20"/>
              </w:rPr>
              <w:t>Actions/How?</w:t>
            </w:r>
          </w:p>
          <w:p w14:paraId="5F9FF590" w14:textId="7496617A" w:rsidR="008C4365" w:rsidRPr="00120CD0" w:rsidRDefault="008C4365" w:rsidP="007B6D63">
            <w:pPr>
              <w:pStyle w:val="ListParagraph"/>
              <w:rPr>
                <w:sz w:val="20"/>
                <w:szCs w:val="20"/>
              </w:rPr>
            </w:pPr>
          </w:p>
        </w:tc>
        <w:tc>
          <w:tcPr>
            <w:tcW w:w="7654" w:type="dxa"/>
          </w:tcPr>
          <w:p w14:paraId="031F18E3" w14:textId="77777777" w:rsidR="003F06DA" w:rsidRDefault="00B154FB" w:rsidP="007B6D63">
            <w:pPr>
              <w:pStyle w:val="ListParagraph"/>
              <w:numPr>
                <w:ilvl w:val="0"/>
                <w:numId w:val="2"/>
              </w:numPr>
              <w:rPr>
                <w:sz w:val="20"/>
                <w:szCs w:val="20"/>
              </w:rPr>
            </w:pPr>
            <w:r>
              <w:rPr>
                <w:sz w:val="20"/>
                <w:szCs w:val="20"/>
              </w:rPr>
              <w:t>Attainment data (Seemis, Insight, CfE Machine)</w:t>
            </w:r>
          </w:p>
          <w:p w14:paraId="42D5110F" w14:textId="02FC4565" w:rsidR="007B6D63" w:rsidRDefault="007B6D63" w:rsidP="007B6D63">
            <w:pPr>
              <w:pStyle w:val="ListParagraph"/>
              <w:numPr>
                <w:ilvl w:val="0"/>
                <w:numId w:val="2"/>
              </w:numPr>
              <w:rPr>
                <w:sz w:val="20"/>
                <w:szCs w:val="20"/>
              </w:rPr>
            </w:pPr>
            <w:r>
              <w:rPr>
                <w:sz w:val="20"/>
                <w:szCs w:val="20"/>
              </w:rPr>
              <w:t>Faculty reviews and action plans</w:t>
            </w:r>
          </w:p>
          <w:p w14:paraId="39363095" w14:textId="77777777" w:rsidR="00B154FB" w:rsidRDefault="00B154FB" w:rsidP="007B6D63">
            <w:pPr>
              <w:pStyle w:val="ListParagraph"/>
              <w:numPr>
                <w:ilvl w:val="0"/>
                <w:numId w:val="2"/>
              </w:numPr>
              <w:rPr>
                <w:sz w:val="20"/>
                <w:szCs w:val="20"/>
              </w:rPr>
            </w:pPr>
            <w:r>
              <w:rPr>
                <w:sz w:val="20"/>
                <w:szCs w:val="20"/>
              </w:rPr>
              <w:t>Analysis of Data</w:t>
            </w:r>
          </w:p>
          <w:p w14:paraId="69D46518" w14:textId="2735BEC1" w:rsidR="00B154FB" w:rsidRDefault="00B154FB" w:rsidP="007B6D63">
            <w:pPr>
              <w:pStyle w:val="ListParagraph"/>
              <w:numPr>
                <w:ilvl w:val="0"/>
                <w:numId w:val="2"/>
              </w:numPr>
              <w:rPr>
                <w:sz w:val="20"/>
                <w:szCs w:val="20"/>
              </w:rPr>
            </w:pPr>
            <w:r>
              <w:rPr>
                <w:sz w:val="20"/>
                <w:szCs w:val="20"/>
              </w:rPr>
              <w:t>Plans of action following data analysis</w:t>
            </w:r>
          </w:p>
          <w:p w14:paraId="22FED81C" w14:textId="77777777" w:rsidR="00B154FB" w:rsidRDefault="005F1A58" w:rsidP="007B6D63">
            <w:pPr>
              <w:pStyle w:val="ListParagraph"/>
              <w:numPr>
                <w:ilvl w:val="0"/>
                <w:numId w:val="2"/>
              </w:numPr>
              <w:rPr>
                <w:sz w:val="20"/>
                <w:szCs w:val="20"/>
              </w:rPr>
            </w:pPr>
            <w:r>
              <w:rPr>
                <w:sz w:val="20"/>
                <w:szCs w:val="20"/>
              </w:rPr>
              <w:t>Pupils targets are aspirational but attainable and learning conversations re target setting are robust and supportive</w:t>
            </w:r>
          </w:p>
          <w:p w14:paraId="25B5684B" w14:textId="77777777" w:rsidR="007B6D63" w:rsidRDefault="007B6D63" w:rsidP="007B6D63">
            <w:pPr>
              <w:pStyle w:val="ListParagraph"/>
              <w:numPr>
                <w:ilvl w:val="0"/>
                <w:numId w:val="2"/>
              </w:numPr>
              <w:rPr>
                <w:sz w:val="20"/>
                <w:szCs w:val="20"/>
              </w:rPr>
            </w:pPr>
            <w:r>
              <w:rPr>
                <w:sz w:val="20"/>
                <w:szCs w:val="20"/>
              </w:rPr>
              <w:t>Evidence of moderation of standards</w:t>
            </w:r>
          </w:p>
          <w:p w14:paraId="4E793911" w14:textId="77777777" w:rsidR="007B6D63" w:rsidRDefault="007B6D63" w:rsidP="007B6D63">
            <w:pPr>
              <w:pStyle w:val="ListParagraph"/>
              <w:numPr>
                <w:ilvl w:val="0"/>
                <w:numId w:val="2"/>
              </w:numPr>
              <w:rPr>
                <w:sz w:val="20"/>
                <w:szCs w:val="20"/>
              </w:rPr>
            </w:pPr>
            <w:r>
              <w:rPr>
                <w:sz w:val="20"/>
                <w:szCs w:val="20"/>
              </w:rPr>
              <w:t xml:space="preserve">Pupil mentoring feedback </w:t>
            </w:r>
          </w:p>
          <w:p w14:paraId="1B8F31DF" w14:textId="0D29858E" w:rsidR="007B6D63" w:rsidRDefault="007B6D63" w:rsidP="007B6D63">
            <w:pPr>
              <w:pStyle w:val="ListParagraph"/>
              <w:numPr>
                <w:ilvl w:val="0"/>
                <w:numId w:val="2"/>
              </w:numPr>
              <w:rPr>
                <w:sz w:val="20"/>
                <w:szCs w:val="20"/>
              </w:rPr>
            </w:pPr>
            <w:r>
              <w:rPr>
                <w:sz w:val="20"/>
                <w:szCs w:val="20"/>
              </w:rPr>
              <w:t xml:space="preserve">House </w:t>
            </w:r>
            <w:r w:rsidR="00AE5AC0">
              <w:rPr>
                <w:sz w:val="20"/>
                <w:szCs w:val="20"/>
              </w:rPr>
              <w:t xml:space="preserve">Progress </w:t>
            </w:r>
            <w:r>
              <w:rPr>
                <w:sz w:val="20"/>
                <w:szCs w:val="20"/>
              </w:rPr>
              <w:t>Teams Minutes and interventions for targeted pupils</w:t>
            </w:r>
          </w:p>
          <w:p w14:paraId="3E02DFAB" w14:textId="77777777" w:rsidR="007B6D63" w:rsidRDefault="007B6D63" w:rsidP="007B6D63">
            <w:pPr>
              <w:pStyle w:val="ListParagraph"/>
              <w:numPr>
                <w:ilvl w:val="0"/>
                <w:numId w:val="2"/>
              </w:numPr>
              <w:rPr>
                <w:sz w:val="20"/>
                <w:szCs w:val="20"/>
              </w:rPr>
            </w:pPr>
            <w:r>
              <w:rPr>
                <w:sz w:val="20"/>
                <w:szCs w:val="20"/>
              </w:rPr>
              <w:t>Progress panel minutes and planned interventions</w:t>
            </w:r>
          </w:p>
          <w:p w14:paraId="395F49B8" w14:textId="77777777" w:rsidR="007B6D63" w:rsidRDefault="007B6D63" w:rsidP="007B6D63">
            <w:pPr>
              <w:pStyle w:val="ListParagraph"/>
              <w:numPr>
                <w:ilvl w:val="0"/>
                <w:numId w:val="2"/>
              </w:numPr>
              <w:rPr>
                <w:sz w:val="20"/>
                <w:szCs w:val="20"/>
              </w:rPr>
            </w:pPr>
            <w:r>
              <w:rPr>
                <w:sz w:val="20"/>
                <w:szCs w:val="20"/>
              </w:rPr>
              <w:t>Pupils have access to a booklet detailing all the extra support sessions offered by staff to support exam preparation</w:t>
            </w:r>
          </w:p>
          <w:p w14:paraId="430BECE0" w14:textId="77777777" w:rsidR="007B6D63" w:rsidRDefault="007B6D63" w:rsidP="007B6D63">
            <w:pPr>
              <w:rPr>
                <w:sz w:val="20"/>
                <w:szCs w:val="20"/>
              </w:rPr>
            </w:pPr>
          </w:p>
          <w:p w14:paraId="1FBF24F4" w14:textId="77777777" w:rsidR="007B6D63" w:rsidRDefault="007B6D63" w:rsidP="007B6D63">
            <w:pPr>
              <w:rPr>
                <w:sz w:val="20"/>
                <w:szCs w:val="20"/>
              </w:rPr>
            </w:pPr>
          </w:p>
          <w:p w14:paraId="02F96D40" w14:textId="77777777" w:rsidR="007B6D63" w:rsidRDefault="007B6D63" w:rsidP="007B6D63">
            <w:pPr>
              <w:rPr>
                <w:sz w:val="20"/>
                <w:szCs w:val="20"/>
              </w:rPr>
            </w:pPr>
          </w:p>
          <w:p w14:paraId="35E0E41A" w14:textId="77777777" w:rsidR="007B6D63" w:rsidRDefault="007B6D63" w:rsidP="007B6D63">
            <w:pPr>
              <w:rPr>
                <w:sz w:val="20"/>
                <w:szCs w:val="20"/>
              </w:rPr>
            </w:pPr>
          </w:p>
          <w:p w14:paraId="65681677" w14:textId="77777777" w:rsidR="007B6D63" w:rsidRDefault="007B6D63" w:rsidP="007B6D63">
            <w:pPr>
              <w:pStyle w:val="ListParagraph"/>
              <w:numPr>
                <w:ilvl w:val="0"/>
                <w:numId w:val="2"/>
              </w:numPr>
              <w:rPr>
                <w:sz w:val="20"/>
                <w:szCs w:val="20"/>
              </w:rPr>
            </w:pPr>
            <w:r>
              <w:rPr>
                <w:sz w:val="20"/>
                <w:szCs w:val="20"/>
              </w:rPr>
              <w:t>Programme of H&amp;WB supports to be offered to pupils including exam preparation, study skills, mindfulness.</w:t>
            </w:r>
          </w:p>
          <w:p w14:paraId="194C31D9" w14:textId="77777777" w:rsidR="00C619D4" w:rsidRDefault="00C619D4" w:rsidP="00C619D4">
            <w:pPr>
              <w:rPr>
                <w:sz w:val="20"/>
                <w:szCs w:val="20"/>
              </w:rPr>
            </w:pPr>
          </w:p>
          <w:p w14:paraId="1B210E14" w14:textId="77777777" w:rsidR="00C619D4" w:rsidRDefault="00C619D4" w:rsidP="00C619D4">
            <w:pPr>
              <w:rPr>
                <w:sz w:val="20"/>
                <w:szCs w:val="20"/>
              </w:rPr>
            </w:pPr>
          </w:p>
          <w:p w14:paraId="5E25CA3D" w14:textId="77777777" w:rsidR="00C619D4" w:rsidRDefault="00C619D4" w:rsidP="00C619D4">
            <w:pPr>
              <w:rPr>
                <w:sz w:val="20"/>
                <w:szCs w:val="20"/>
              </w:rPr>
            </w:pPr>
          </w:p>
          <w:p w14:paraId="169C894E" w14:textId="7C455710" w:rsidR="00C619D4" w:rsidRPr="00897289" w:rsidRDefault="00C619D4" w:rsidP="00C619D4">
            <w:pPr>
              <w:rPr>
                <w:b/>
                <w:sz w:val="20"/>
                <w:szCs w:val="20"/>
              </w:rPr>
            </w:pPr>
            <w:r w:rsidRPr="00897289">
              <w:rPr>
                <w:b/>
                <w:sz w:val="20"/>
                <w:szCs w:val="20"/>
              </w:rPr>
              <w:t>Evidence/Impact – So What?  How do we know?</w:t>
            </w:r>
          </w:p>
        </w:tc>
        <w:tc>
          <w:tcPr>
            <w:tcW w:w="1134" w:type="dxa"/>
          </w:tcPr>
          <w:p w14:paraId="4D9D78BD" w14:textId="77777777" w:rsidR="003F06DA" w:rsidRDefault="00B71D70" w:rsidP="00B71D70">
            <w:pPr>
              <w:ind w:left="360"/>
              <w:rPr>
                <w:sz w:val="20"/>
                <w:szCs w:val="20"/>
              </w:rPr>
            </w:pPr>
            <w:r>
              <w:rPr>
                <w:sz w:val="20"/>
                <w:szCs w:val="20"/>
              </w:rPr>
              <w:t>All, PTs, SLT</w:t>
            </w:r>
          </w:p>
          <w:p w14:paraId="09CDA03F" w14:textId="77777777" w:rsidR="00902B85" w:rsidRDefault="00902B85" w:rsidP="00B71D70">
            <w:pPr>
              <w:ind w:left="360"/>
              <w:rPr>
                <w:sz w:val="20"/>
                <w:szCs w:val="20"/>
              </w:rPr>
            </w:pPr>
            <w:r>
              <w:rPr>
                <w:sz w:val="20"/>
                <w:szCs w:val="20"/>
              </w:rPr>
              <w:t>All</w:t>
            </w:r>
          </w:p>
          <w:p w14:paraId="308938E6" w14:textId="77777777" w:rsidR="007B6D63" w:rsidRDefault="007B6D63" w:rsidP="00B71D70">
            <w:pPr>
              <w:ind w:left="360"/>
              <w:rPr>
                <w:sz w:val="20"/>
                <w:szCs w:val="20"/>
              </w:rPr>
            </w:pPr>
            <w:r>
              <w:rPr>
                <w:sz w:val="20"/>
                <w:szCs w:val="20"/>
              </w:rPr>
              <w:t>All</w:t>
            </w:r>
          </w:p>
          <w:p w14:paraId="3361999F" w14:textId="77777777" w:rsidR="007B6D63" w:rsidRDefault="007B6D63" w:rsidP="00B71D70">
            <w:pPr>
              <w:ind w:left="360"/>
              <w:rPr>
                <w:sz w:val="20"/>
                <w:szCs w:val="20"/>
              </w:rPr>
            </w:pPr>
          </w:p>
          <w:p w14:paraId="424F4A65" w14:textId="77777777" w:rsidR="007B6D63" w:rsidRDefault="007B6D63" w:rsidP="00B71D70">
            <w:pPr>
              <w:ind w:left="360"/>
              <w:rPr>
                <w:sz w:val="20"/>
                <w:szCs w:val="20"/>
              </w:rPr>
            </w:pPr>
            <w:r>
              <w:rPr>
                <w:sz w:val="20"/>
                <w:szCs w:val="20"/>
              </w:rPr>
              <w:t>All</w:t>
            </w:r>
          </w:p>
          <w:p w14:paraId="69BC8E6A" w14:textId="77777777" w:rsidR="007B6D63" w:rsidRDefault="007B6D63" w:rsidP="00B71D70">
            <w:pPr>
              <w:ind w:left="360"/>
              <w:rPr>
                <w:sz w:val="20"/>
                <w:szCs w:val="20"/>
              </w:rPr>
            </w:pPr>
            <w:r>
              <w:rPr>
                <w:sz w:val="20"/>
                <w:szCs w:val="20"/>
              </w:rPr>
              <w:t>EH</w:t>
            </w:r>
          </w:p>
          <w:p w14:paraId="687002AB" w14:textId="37A7E82D" w:rsidR="007B6D63" w:rsidRDefault="007B6D63" w:rsidP="00B71D70">
            <w:pPr>
              <w:ind w:left="360"/>
              <w:rPr>
                <w:sz w:val="20"/>
                <w:szCs w:val="20"/>
              </w:rPr>
            </w:pPr>
            <w:r>
              <w:rPr>
                <w:sz w:val="20"/>
                <w:szCs w:val="20"/>
              </w:rPr>
              <w:t>H</w:t>
            </w:r>
            <w:r w:rsidR="00AE5AC0">
              <w:rPr>
                <w:sz w:val="20"/>
                <w:szCs w:val="20"/>
              </w:rPr>
              <w:t>P</w:t>
            </w:r>
            <w:r>
              <w:rPr>
                <w:sz w:val="20"/>
                <w:szCs w:val="20"/>
              </w:rPr>
              <w:t>Ts</w:t>
            </w:r>
          </w:p>
          <w:p w14:paraId="616A208D" w14:textId="77777777" w:rsidR="007B6D63" w:rsidRDefault="007B6D63" w:rsidP="00B71D70">
            <w:pPr>
              <w:ind w:left="360"/>
              <w:rPr>
                <w:sz w:val="20"/>
                <w:szCs w:val="20"/>
              </w:rPr>
            </w:pPr>
            <w:r>
              <w:rPr>
                <w:sz w:val="20"/>
                <w:szCs w:val="20"/>
              </w:rPr>
              <w:t>PB</w:t>
            </w:r>
          </w:p>
          <w:p w14:paraId="31972486" w14:textId="77777777" w:rsidR="007B6D63" w:rsidRDefault="007B6D63" w:rsidP="00B71D70">
            <w:pPr>
              <w:ind w:left="360"/>
              <w:rPr>
                <w:sz w:val="20"/>
                <w:szCs w:val="20"/>
              </w:rPr>
            </w:pPr>
            <w:r>
              <w:rPr>
                <w:sz w:val="20"/>
                <w:szCs w:val="20"/>
              </w:rPr>
              <w:t>EH</w:t>
            </w:r>
          </w:p>
          <w:p w14:paraId="0E61055F" w14:textId="77777777" w:rsidR="007B6D63" w:rsidRDefault="007B6D63" w:rsidP="00B71D70">
            <w:pPr>
              <w:ind w:left="360"/>
              <w:rPr>
                <w:sz w:val="20"/>
                <w:szCs w:val="20"/>
              </w:rPr>
            </w:pPr>
          </w:p>
          <w:p w14:paraId="3B17B513" w14:textId="77777777" w:rsidR="007B6D63" w:rsidRDefault="007B6D63" w:rsidP="00B71D70">
            <w:pPr>
              <w:ind w:left="360"/>
              <w:rPr>
                <w:sz w:val="20"/>
                <w:szCs w:val="20"/>
              </w:rPr>
            </w:pPr>
          </w:p>
          <w:p w14:paraId="178A7026" w14:textId="77777777" w:rsidR="007B6D63" w:rsidRDefault="007B6D63" w:rsidP="00B71D70">
            <w:pPr>
              <w:ind w:left="360"/>
              <w:rPr>
                <w:sz w:val="20"/>
                <w:szCs w:val="20"/>
              </w:rPr>
            </w:pPr>
          </w:p>
          <w:p w14:paraId="34FD17E7" w14:textId="77777777" w:rsidR="007B6D63" w:rsidRDefault="007B6D63" w:rsidP="00B71D70">
            <w:pPr>
              <w:ind w:left="360"/>
              <w:rPr>
                <w:sz w:val="20"/>
                <w:szCs w:val="20"/>
              </w:rPr>
            </w:pPr>
          </w:p>
          <w:p w14:paraId="3C18A16D" w14:textId="77777777" w:rsidR="007B6D63" w:rsidRDefault="007B6D63" w:rsidP="00B71D70">
            <w:pPr>
              <w:ind w:left="360"/>
              <w:rPr>
                <w:sz w:val="20"/>
                <w:szCs w:val="20"/>
              </w:rPr>
            </w:pPr>
          </w:p>
          <w:p w14:paraId="17F59C8E" w14:textId="4483B1C7" w:rsidR="007B6D63" w:rsidRDefault="007B6D63" w:rsidP="00B71D70">
            <w:pPr>
              <w:ind w:left="360"/>
              <w:rPr>
                <w:sz w:val="20"/>
                <w:szCs w:val="20"/>
              </w:rPr>
            </w:pPr>
            <w:r>
              <w:rPr>
                <w:sz w:val="20"/>
                <w:szCs w:val="20"/>
              </w:rPr>
              <w:t>PB</w:t>
            </w:r>
          </w:p>
          <w:p w14:paraId="3FA09B85" w14:textId="77777777" w:rsidR="00897289" w:rsidRDefault="00897289" w:rsidP="00B71D70">
            <w:pPr>
              <w:ind w:left="360"/>
              <w:rPr>
                <w:sz w:val="20"/>
                <w:szCs w:val="20"/>
              </w:rPr>
            </w:pPr>
          </w:p>
          <w:p w14:paraId="0F7B24F2" w14:textId="77777777" w:rsidR="00897289" w:rsidRDefault="00897289" w:rsidP="00B71D70">
            <w:pPr>
              <w:ind w:left="360"/>
              <w:rPr>
                <w:sz w:val="20"/>
                <w:szCs w:val="20"/>
              </w:rPr>
            </w:pPr>
          </w:p>
          <w:p w14:paraId="02451369" w14:textId="77777777" w:rsidR="00897289" w:rsidRDefault="00897289" w:rsidP="00B71D70">
            <w:pPr>
              <w:ind w:left="360"/>
              <w:rPr>
                <w:sz w:val="20"/>
                <w:szCs w:val="20"/>
              </w:rPr>
            </w:pPr>
          </w:p>
          <w:p w14:paraId="2F065F2A" w14:textId="77777777" w:rsidR="00897289" w:rsidRDefault="00897289" w:rsidP="00B71D70">
            <w:pPr>
              <w:ind w:left="360"/>
              <w:rPr>
                <w:sz w:val="20"/>
                <w:szCs w:val="20"/>
              </w:rPr>
            </w:pPr>
          </w:p>
          <w:p w14:paraId="46BE3141" w14:textId="0974541F" w:rsidR="00897289" w:rsidRPr="00897289" w:rsidRDefault="00897289" w:rsidP="00897289">
            <w:pPr>
              <w:rPr>
                <w:b/>
                <w:sz w:val="20"/>
                <w:szCs w:val="20"/>
              </w:rPr>
            </w:pPr>
            <w:r w:rsidRPr="00897289">
              <w:rPr>
                <w:b/>
                <w:sz w:val="20"/>
                <w:szCs w:val="20"/>
              </w:rPr>
              <w:t>Who?</w:t>
            </w:r>
          </w:p>
          <w:p w14:paraId="0E4C2FB5" w14:textId="3C343197" w:rsidR="007B6D63" w:rsidRPr="00B71D70" w:rsidRDefault="007B6D63" w:rsidP="00B71D70">
            <w:pPr>
              <w:ind w:left="360"/>
              <w:rPr>
                <w:sz w:val="20"/>
                <w:szCs w:val="20"/>
              </w:rPr>
            </w:pPr>
          </w:p>
        </w:tc>
      </w:tr>
      <w:tr w:rsidR="003F06DA" w:rsidRPr="00120CD0" w14:paraId="21F112C5" w14:textId="77777777" w:rsidTr="00C619D4">
        <w:tc>
          <w:tcPr>
            <w:tcW w:w="2449" w:type="dxa"/>
          </w:tcPr>
          <w:p w14:paraId="0B47EFFF" w14:textId="7546602E" w:rsidR="003F06DA" w:rsidRDefault="00B71D70" w:rsidP="007B6D63">
            <w:pPr>
              <w:rPr>
                <w:b/>
                <w:sz w:val="20"/>
                <w:szCs w:val="20"/>
              </w:rPr>
            </w:pPr>
            <w:r>
              <w:rPr>
                <w:b/>
                <w:sz w:val="20"/>
                <w:szCs w:val="20"/>
              </w:rPr>
              <w:t xml:space="preserve">Quality of learners’ </w:t>
            </w:r>
            <w:r w:rsidR="003F06DA" w:rsidRPr="00A40861">
              <w:rPr>
                <w:b/>
                <w:sz w:val="20"/>
                <w:szCs w:val="20"/>
              </w:rPr>
              <w:t>achievement</w:t>
            </w:r>
          </w:p>
          <w:p w14:paraId="61CEAECD" w14:textId="77777777" w:rsidR="007B6D63" w:rsidRDefault="007B6D63" w:rsidP="007B6D63">
            <w:pPr>
              <w:rPr>
                <w:b/>
                <w:sz w:val="20"/>
                <w:szCs w:val="20"/>
              </w:rPr>
            </w:pPr>
          </w:p>
          <w:p w14:paraId="5114CBE8" w14:textId="77777777" w:rsidR="007B6D63" w:rsidRDefault="007B6D63" w:rsidP="007B6D63">
            <w:pPr>
              <w:rPr>
                <w:sz w:val="20"/>
                <w:szCs w:val="20"/>
                <w:u w:val="single"/>
              </w:rPr>
            </w:pPr>
            <w:r>
              <w:rPr>
                <w:sz w:val="20"/>
                <w:szCs w:val="20"/>
                <w:u w:val="single"/>
              </w:rPr>
              <w:t>School statement:</w:t>
            </w:r>
          </w:p>
          <w:p w14:paraId="5170F3D0" w14:textId="0D4694A3" w:rsidR="007B6D63" w:rsidRPr="00A7640F" w:rsidRDefault="007B6D63" w:rsidP="007B6D63">
            <w:pPr>
              <w:rPr>
                <w:i/>
                <w:sz w:val="20"/>
                <w:szCs w:val="20"/>
              </w:rPr>
            </w:pPr>
            <w:r w:rsidRPr="00A7640F">
              <w:rPr>
                <w:i/>
                <w:sz w:val="20"/>
                <w:szCs w:val="20"/>
              </w:rPr>
              <w:t>“</w:t>
            </w:r>
            <w:r w:rsidR="00405F0E" w:rsidRPr="00A7640F">
              <w:rPr>
                <w:i/>
                <w:sz w:val="20"/>
                <w:szCs w:val="20"/>
              </w:rPr>
              <w:t>Almost all of our pupils achieve and some exceed agreed performance targets.  Staff work hard to prepare pupils for assessments and exams but there is also a clear focus on skills development as part of our Wider Achievement and Developing the Young Workforce strategy.</w:t>
            </w:r>
            <w:r w:rsidR="00A7640F" w:rsidRPr="00A7640F">
              <w:rPr>
                <w:i/>
                <w:sz w:val="20"/>
                <w:szCs w:val="20"/>
              </w:rPr>
              <w:t>”</w:t>
            </w:r>
          </w:p>
          <w:p w14:paraId="6E403620" w14:textId="549BF411" w:rsidR="00405F0E" w:rsidRPr="007B6D63" w:rsidRDefault="00405F0E" w:rsidP="007B6D63">
            <w:pPr>
              <w:rPr>
                <w:sz w:val="20"/>
                <w:szCs w:val="20"/>
              </w:rPr>
            </w:pPr>
          </w:p>
        </w:tc>
        <w:tc>
          <w:tcPr>
            <w:tcW w:w="4781" w:type="dxa"/>
          </w:tcPr>
          <w:p w14:paraId="516AA211" w14:textId="5F154538" w:rsidR="003F06DA" w:rsidRDefault="003C45F7" w:rsidP="00053C12">
            <w:pPr>
              <w:pStyle w:val="ListParagraph"/>
              <w:numPr>
                <w:ilvl w:val="0"/>
                <w:numId w:val="17"/>
              </w:numPr>
              <w:rPr>
                <w:sz w:val="20"/>
                <w:szCs w:val="20"/>
              </w:rPr>
            </w:pPr>
            <w:r>
              <w:rPr>
                <w:sz w:val="20"/>
                <w:szCs w:val="20"/>
              </w:rPr>
              <w:t xml:space="preserve">S1 </w:t>
            </w:r>
            <w:r w:rsidR="00B71D70">
              <w:rPr>
                <w:sz w:val="20"/>
                <w:szCs w:val="20"/>
              </w:rPr>
              <w:t xml:space="preserve">Pupil </w:t>
            </w:r>
            <w:r>
              <w:rPr>
                <w:sz w:val="20"/>
                <w:szCs w:val="20"/>
              </w:rPr>
              <w:t xml:space="preserve">pilot - </w:t>
            </w:r>
            <w:r w:rsidR="00B71D70">
              <w:rPr>
                <w:sz w:val="20"/>
                <w:szCs w:val="20"/>
              </w:rPr>
              <w:t>achievements are tracked and monitored via new eprofiles on Glow</w:t>
            </w:r>
          </w:p>
          <w:p w14:paraId="4EF98F30" w14:textId="56F71581" w:rsidR="009355F5" w:rsidRDefault="009355F5" w:rsidP="00053C12">
            <w:pPr>
              <w:pStyle w:val="ListParagraph"/>
              <w:numPr>
                <w:ilvl w:val="0"/>
                <w:numId w:val="17"/>
              </w:numPr>
              <w:rPr>
                <w:sz w:val="20"/>
                <w:szCs w:val="20"/>
              </w:rPr>
            </w:pPr>
            <w:r>
              <w:rPr>
                <w:sz w:val="20"/>
                <w:szCs w:val="20"/>
              </w:rPr>
              <w:t>Audit of S5/6 Wider Achievement</w:t>
            </w:r>
          </w:p>
          <w:p w14:paraId="5CB702DC" w14:textId="4E0D6031" w:rsidR="00902B85" w:rsidRDefault="00902B85" w:rsidP="00053C12">
            <w:pPr>
              <w:pStyle w:val="ListParagraph"/>
              <w:numPr>
                <w:ilvl w:val="0"/>
                <w:numId w:val="17"/>
              </w:numPr>
              <w:rPr>
                <w:sz w:val="20"/>
                <w:szCs w:val="20"/>
              </w:rPr>
            </w:pPr>
            <w:r>
              <w:rPr>
                <w:sz w:val="20"/>
                <w:szCs w:val="20"/>
              </w:rPr>
              <w:t>Skills gaps are identified via the eprofiles</w:t>
            </w:r>
            <w:r w:rsidR="003C45F7">
              <w:rPr>
                <w:sz w:val="20"/>
                <w:szCs w:val="20"/>
              </w:rPr>
              <w:t xml:space="preserve"> and achievement grids for each curricular area, for literacy, numeracy, H&amp;W and Top Ten skills</w:t>
            </w:r>
          </w:p>
          <w:p w14:paraId="441711CA" w14:textId="77777777" w:rsidR="00902B85" w:rsidRDefault="00902B85" w:rsidP="00053C12">
            <w:pPr>
              <w:pStyle w:val="ListParagraph"/>
              <w:numPr>
                <w:ilvl w:val="0"/>
                <w:numId w:val="17"/>
              </w:numPr>
              <w:rPr>
                <w:sz w:val="20"/>
                <w:szCs w:val="20"/>
              </w:rPr>
            </w:pPr>
            <w:r>
              <w:rPr>
                <w:sz w:val="20"/>
                <w:szCs w:val="20"/>
              </w:rPr>
              <w:t>Pupil achievements in and out of the school are captured via the eprofile and celebrated via the school magazine Elevate, Newsletters, social media</w:t>
            </w:r>
            <w:r w:rsidR="008C4E22">
              <w:rPr>
                <w:sz w:val="20"/>
                <w:szCs w:val="20"/>
              </w:rPr>
              <w:t>, Achievement Display boards</w:t>
            </w:r>
            <w:r>
              <w:rPr>
                <w:sz w:val="20"/>
                <w:szCs w:val="20"/>
              </w:rPr>
              <w:t xml:space="preserve"> and assemblies</w:t>
            </w:r>
          </w:p>
          <w:p w14:paraId="50E3BB73" w14:textId="77777777" w:rsidR="008C4E22" w:rsidRDefault="008C4E22" w:rsidP="00053C12">
            <w:pPr>
              <w:pStyle w:val="ListParagraph"/>
              <w:numPr>
                <w:ilvl w:val="0"/>
                <w:numId w:val="17"/>
              </w:numPr>
              <w:rPr>
                <w:sz w:val="20"/>
                <w:szCs w:val="20"/>
              </w:rPr>
            </w:pPr>
            <w:r>
              <w:rPr>
                <w:sz w:val="20"/>
                <w:szCs w:val="20"/>
              </w:rPr>
              <w:t>Aim to increase accreditation for pupil achievements via a range of awards</w:t>
            </w:r>
          </w:p>
          <w:p w14:paraId="4B9B0CB5" w14:textId="77777777" w:rsidR="008C4E22" w:rsidRDefault="008C4E22" w:rsidP="00053C12">
            <w:pPr>
              <w:pStyle w:val="ListParagraph"/>
              <w:numPr>
                <w:ilvl w:val="0"/>
                <w:numId w:val="17"/>
              </w:numPr>
              <w:rPr>
                <w:sz w:val="20"/>
                <w:szCs w:val="20"/>
              </w:rPr>
            </w:pPr>
            <w:r>
              <w:rPr>
                <w:sz w:val="20"/>
                <w:szCs w:val="20"/>
              </w:rPr>
              <w:t xml:space="preserve">Accreditation of awards is tracked and monitored.  </w:t>
            </w:r>
          </w:p>
          <w:p w14:paraId="3A710B55" w14:textId="77777777" w:rsidR="008C4E22" w:rsidRDefault="008C4E22" w:rsidP="00053C12">
            <w:pPr>
              <w:pStyle w:val="ListParagraph"/>
              <w:numPr>
                <w:ilvl w:val="0"/>
                <w:numId w:val="17"/>
              </w:numPr>
              <w:rPr>
                <w:sz w:val="20"/>
                <w:szCs w:val="20"/>
              </w:rPr>
            </w:pPr>
            <w:r>
              <w:rPr>
                <w:sz w:val="20"/>
                <w:szCs w:val="20"/>
              </w:rPr>
              <w:t>Analysis of wider achievement awards to ensure equity of opportunity</w:t>
            </w:r>
          </w:p>
          <w:p w14:paraId="0C1BC8CE" w14:textId="77777777" w:rsidR="008E14E9" w:rsidRDefault="008E14E9" w:rsidP="00053C12">
            <w:pPr>
              <w:pStyle w:val="ListParagraph"/>
              <w:numPr>
                <w:ilvl w:val="0"/>
                <w:numId w:val="17"/>
              </w:numPr>
              <w:rPr>
                <w:sz w:val="20"/>
                <w:szCs w:val="20"/>
              </w:rPr>
            </w:pPr>
            <w:r>
              <w:rPr>
                <w:sz w:val="20"/>
                <w:szCs w:val="20"/>
              </w:rPr>
              <w:t>Mechanism to recognise pupil merits</w:t>
            </w:r>
          </w:p>
          <w:p w14:paraId="30695A52" w14:textId="1DCC9F16" w:rsidR="00EC778F" w:rsidRPr="00120CD0" w:rsidRDefault="00EC778F" w:rsidP="00EC778F">
            <w:pPr>
              <w:pStyle w:val="ListParagraph"/>
              <w:rPr>
                <w:sz w:val="20"/>
                <w:szCs w:val="20"/>
              </w:rPr>
            </w:pPr>
          </w:p>
        </w:tc>
        <w:tc>
          <w:tcPr>
            <w:tcW w:w="7654" w:type="dxa"/>
          </w:tcPr>
          <w:p w14:paraId="4DCFEEC1" w14:textId="77777777" w:rsidR="003F06DA" w:rsidRDefault="00902B85" w:rsidP="007B6D63">
            <w:pPr>
              <w:pStyle w:val="ListParagraph"/>
              <w:numPr>
                <w:ilvl w:val="0"/>
                <w:numId w:val="2"/>
              </w:numPr>
              <w:rPr>
                <w:sz w:val="20"/>
                <w:szCs w:val="20"/>
              </w:rPr>
            </w:pPr>
            <w:r>
              <w:rPr>
                <w:sz w:val="20"/>
                <w:szCs w:val="20"/>
              </w:rPr>
              <w:t>Eprofiles and wider achievement grids</w:t>
            </w:r>
          </w:p>
          <w:p w14:paraId="6000D35F" w14:textId="77777777" w:rsidR="009355F5" w:rsidRDefault="009355F5" w:rsidP="009355F5">
            <w:pPr>
              <w:rPr>
                <w:sz w:val="20"/>
                <w:szCs w:val="20"/>
              </w:rPr>
            </w:pPr>
          </w:p>
          <w:p w14:paraId="1C265865" w14:textId="77777777" w:rsidR="009355F5" w:rsidRDefault="009355F5" w:rsidP="009355F5">
            <w:pPr>
              <w:pStyle w:val="ListParagraph"/>
              <w:numPr>
                <w:ilvl w:val="0"/>
                <w:numId w:val="2"/>
              </w:numPr>
              <w:rPr>
                <w:sz w:val="20"/>
                <w:szCs w:val="20"/>
              </w:rPr>
            </w:pPr>
            <w:r>
              <w:rPr>
                <w:sz w:val="20"/>
                <w:szCs w:val="20"/>
              </w:rPr>
              <w:t>S1 Profile for all wider achievement and DYW whole school work, including subject evaluations</w:t>
            </w:r>
          </w:p>
          <w:p w14:paraId="0B91C6AF" w14:textId="77777777" w:rsidR="009355F5" w:rsidRPr="009355F5" w:rsidRDefault="009355F5" w:rsidP="009355F5">
            <w:pPr>
              <w:pStyle w:val="ListParagraph"/>
              <w:rPr>
                <w:sz w:val="20"/>
                <w:szCs w:val="20"/>
              </w:rPr>
            </w:pPr>
          </w:p>
          <w:p w14:paraId="1DC1E674" w14:textId="4EA0C232" w:rsidR="009355F5" w:rsidRDefault="009355F5" w:rsidP="009355F5">
            <w:pPr>
              <w:pStyle w:val="ListParagraph"/>
              <w:numPr>
                <w:ilvl w:val="0"/>
                <w:numId w:val="2"/>
              </w:numPr>
              <w:rPr>
                <w:sz w:val="20"/>
                <w:szCs w:val="20"/>
              </w:rPr>
            </w:pPr>
            <w:r>
              <w:rPr>
                <w:sz w:val="20"/>
                <w:szCs w:val="20"/>
              </w:rPr>
              <w:t>Paper versions of profiles for S2 – S6</w:t>
            </w:r>
          </w:p>
          <w:p w14:paraId="1FC2643C" w14:textId="77777777" w:rsidR="009355F5" w:rsidRPr="009355F5" w:rsidRDefault="009355F5" w:rsidP="009355F5">
            <w:pPr>
              <w:pStyle w:val="ListParagraph"/>
              <w:rPr>
                <w:sz w:val="20"/>
                <w:szCs w:val="20"/>
              </w:rPr>
            </w:pPr>
          </w:p>
          <w:p w14:paraId="0846D0BC" w14:textId="6BFC25FC" w:rsidR="009355F5" w:rsidRDefault="009355F5" w:rsidP="009355F5">
            <w:pPr>
              <w:pStyle w:val="ListParagraph"/>
              <w:numPr>
                <w:ilvl w:val="0"/>
                <w:numId w:val="2"/>
              </w:numPr>
              <w:rPr>
                <w:sz w:val="20"/>
                <w:szCs w:val="20"/>
              </w:rPr>
            </w:pPr>
            <w:r>
              <w:rPr>
                <w:sz w:val="20"/>
                <w:szCs w:val="20"/>
              </w:rPr>
              <w:t xml:space="preserve">Electronic versions of eprofiles for all S1 pupils as part of the implementation </w:t>
            </w:r>
          </w:p>
          <w:p w14:paraId="113DF6D8" w14:textId="77777777" w:rsidR="009355F5" w:rsidRPr="009355F5" w:rsidRDefault="009355F5" w:rsidP="009355F5">
            <w:pPr>
              <w:pStyle w:val="ListParagraph"/>
              <w:rPr>
                <w:sz w:val="20"/>
                <w:szCs w:val="20"/>
              </w:rPr>
            </w:pPr>
          </w:p>
          <w:p w14:paraId="434A3772" w14:textId="6E96D2B0" w:rsidR="009355F5" w:rsidRPr="009355F5" w:rsidRDefault="009355F5" w:rsidP="009355F5">
            <w:pPr>
              <w:pStyle w:val="ListParagraph"/>
              <w:numPr>
                <w:ilvl w:val="0"/>
                <w:numId w:val="2"/>
              </w:numPr>
              <w:rPr>
                <w:sz w:val="20"/>
                <w:szCs w:val="20"/>
              </w:rPr>
            </w:pPr>
            <w:r>
              <w:rPr>
                <w:sz w:val="20"/>
                <w:szCs w:val="20"/>
              </w:rPr>
              <w:t>S2 IDL Skills identified via wider achievement profiles</w:t>
            </w:r>
          </w:p>
          <w:p w14:paraId="3F82E6EE" w14:textId="77777777" w:rsidR="00AE5AC0" w:rsidRDefault="00AE5AC0" w:rsidP="00AE5AC0">
            <w:pPr>
              <w:pStyle w:val="ListParagraph"/>
              <w:rPr>
                <w:sz w:val="20"/>
                <w:szCs w:val="20"/>
              </w:rPr>
            </w:pPr>
          </w:p>
          <w:p w14:paraId="4CDC465F" w14:textId="1C272242" w:rsidR="00902B85" w:rsidRDefault="00902B85" w:rsidP="008C4E22">
            <w:pPr>
              <w:pStyle w:val="ListParagraph"/>
              <w:numPr>
                <w:ilvl w:val="0"/>
                <w:numId w:val="2"/>
              </w:numPr>
              <w:rPr>
                <w:sz w:val="20"/>
                <w:szCs w:val="20"/>
              </w:rPr>
            </w:pPr>
            <w:r>
              <w:rPr>
                <w:sz w:val="20"/>
                <w:szCs w:val="20"/>
              </w:rPr>
              <w:t>Newsletters, Elevate, Social Media posts</w:t>
            </w:r>
            <w:r w:rsidR="008C4E22">
              <w:rPr>
                <w:sz w:val="20"/>
                <w:szCs w:val="20"/>
              </w:rPr>
              <w:t>, Achievement display boards</w:t>
            </w:r>
            <w:r w:rsidR="002641D0">
              <w:rPr>
                <w:sz w:val="20"/>
                <w:szCs w:val="20"/>
              </w:rPr>
              <w:t>, merits, records of 1-1 PTG interviews</w:t>
            </w:r>
          </w:p>
          <w:p w14:paraId="789C3842" w14:textId="77777777" w:rsidR="002641D0" w:rsidRDefault="002641D0" w:rsidP="002641D0">
            <w:pPr>
              <w:pStyle w:val="ListParagraph"/>
              <w:rPr>
                <w:sz w:val="20"/>
                <w:szCs w:val="20"/>
              </w:rPr>
            </w:pPr>
          </w:p>
          <w:p w14:paraId="063B9897" w14:textId="2459EF35" w:rsidR="008C4E22" w:rsidRDefault="008C4E22" w:rsidP="008C4E22">
            <w:pPr>
              <w:pStyle w:val="ListParagraph"/>
              <w:numPr>
                <w:ilvl w:val="0"/>
                <w:numId w:val="2"/>
              </w:numPr>
              <w:rPr>
                <w:sz w:val="20"/>
                <w:szCs w:val="20"/>
              </w:rPr>
            </w:pPr>
            <w:r>
              <w:rPr>
                <w:sz w:val="20"/>
                <w:szCs w:val="20"/>
              </w:rPr>
              <w:t>More pupils achieving Saltire, DofE, John Muir, Caledonia, Youth Achievement awards</w:t>
            </w:r>
            <w:r w:rsidR="002641D0">
              <w:rPr>
                <w:sz w:val="20"/>
                <w:szCs w:val="20"/>
              </w:rPr>
              <w:t xml:space="preserve"> and a wider range of work related certification including First Aid, Higher Photography and Higher Leadership</w:t>
            </w:r>
          </w:p>
          <w:p w14:paraId="09D81310" w14:textId="77777777" w:rsidR="008C4E22" w:rsidRDefault="008C4E22" w:rsidP="008C4E22">
            <w:pPr>
              <w:rPr>
                <w:sz w:val="20"/>
                <w:szCs w:val="20"/>
              </w:rPr>
            </w:pPr>
          </w:p>
          <w:p w14:paraId="41600682" w14:textId="0CA776A2" w:rsidR="008C4E22" w:rsidRPr="003C45F7" w:rsidRDefault="003C45F7" w:rsidP="003C45F7">
            <w:pPr>
              <w:pStyle w:val="ListParagraph"/>
              <w:numPr>
                <w:ilvl w:val="0"/>
                <w:numId w:val="2"/>
              </w:numPr>
              <w:rPr>
                <w:sz w:val="20"/>
                <w:szCs w:val="20"/>
              </w:rPr>
            </w:pPr>
            <w:r>
              <w:rPr>
                <w:sz w:val="20"/>
                <w:szCs w:val="20"/>
              </w:rPr>
              <w:t>Wider achievement tracking strategy</w:t>
            </w:r>
          </w:p>
          <w:p w14:paraId="20F33CB6" w14:textId="77777777" w:rsidR="008C4E22" w:rsidRDefault="008C4E22" w:rsidP="008C4E22">
            <w:pPr>
              <w:pStyle w:val="ListParagraph"/>
              <w:numPr>
                <w:ilvl w:val="0"/>
                <w:numId w:val="2"/>
              </w:numPr>
              <w:rPr>
                <w:sz w:val="20"/>
                <w:szCs w:val="20"/>
              </w:rPr>
            </w:pPr>
            <w:r>
              <w:rPr>
                <w:sz w:val="20"/>
                <w:szCs w:val="20"/>
              </w:rPr>
              <w:t>PTs Achievement to ensure that all pupils have opportunities to take part in accredited awards within the school setting</w:t>
            </w:r>
          </w:p>
          <w:p w14:paraId="54BAB675" w14:textId="2E6CDC99" w:rsidR="00EC778F" w:rsidRPr="008C4E22" w:rsidRDefault="00EC778F" w:rsidP="008C4E22">
            <w:pPr>
              <w:pStyle w:val="ListParagraph"/>
              <w:numPr>
                <w:ilvl w:val="0"/>
                <w:numId w:val="2"/>
              </w:numPr>
              <w:rPr>
                <w:sz w:val="20"/>
                <w:szCs w:val="20"/>
              </w:rPr>
            </w:pPr>
            <w:r>
              <w:rPr>
                <w:sz w:val="20"/>
                <w:szCs w:val="20"/>
              </w:rPr>
              <w:t>Merit data and rewards</w:t>
            </w:r>
          </w:p>
        </w:tc>
        <w:tc>
          <w:tcPr>
            <w:tcW w:w="1134" w:type="dxa"/>
          </w:tcPr>
          <w:p w14:paraId="7A248F6C" w14:textId="62026385" w:rsidR="00902B85" w:rsidRDefault="00902B85" w:rsidP="00902B85">
            <w:pPr>
              <w:ind w:left="360"/>
              <w:rPr>
                <w:sz w:val="20"/>
                <w:szCs w:val="20"/>
              </w:rPr>
            </w:pPr>
            <w:r>
              <w:rPr>
                <w:sz w:val="20"/>
                <w:szCs w:val="20"/>
              </w:rPr>
              <w:t>PTsG</w:t>
            </w:r>
          </w:p>
          <w:p w14:paraId="10B0D4E3" w14:textId="77777777" w:rsidR="00902B85" w:rsidRDefault="00902B85" w:rsidP="00902B85">
            <w:pPr>
              <w:ind w:left="360"/>
              <w:rPr>
                <w:sz w:val="20"/>
                <w:szCs w:val="20"/>
              </w:rPr>
            </w:pPr>
            <w:r>
              <w:rPr>
                <w:sz w:val="20"/>
                <w:szCs w:val="20"/>
              </w:rPr>
              <w:t>KL</w:t>
            </w:r>
          </w:p>
          <w:p w14:paraId="6AE3CDB2" w14:textId="69631242" w:rsidR="00902B85" w:rsidRDefault="00902B85" w:rsidP="00902B85">
            <w:pPr>
              <w:ind w:left="360"/>
              <w:rPr>
                <w:sz w:val="20"/>
                <w:szCs w:val="20"/>
              </w:rPr>
            </w:pPr>
            <w:r>
              <w:rPr>
                <w:sz w:val="20"/>
                <w:szCs w:val="20"/>
              </w:rPr>
              <w:t>LG</w:t>
            </w:r>
          </w:p>
          <w:p w14:paraId="3E2E02A2" w14:textId="7F9BDDAA" w:rsidR="008C4E22" w:rsidRDefault="00F22C6E" w:rsidP="00902B85">
            <w:pPr>
              <w:ind w:left="360"/>
              <w:rPr>
                <w:sz w:val="20"/>
                <w:szCs w:val="20"/>
              </w:rPr>
            </w:pPr>
            <w:r>
              <w:rPr>
                <w:sz w:val="20"/>
                <w:szCs w:val="20"/>
              </w:rPr>
              <w:t>KH</w:t>
            </w:r>
          </w:p>
          <w:p w14:paraId="0C67A30C" w14:textId="77777777" w:rsidR="008C4E22" w:rsidRDefault="008C4E22" w:rsidP="00902B85">
            <w:pPr>
              <w:ind w:left="360"/>
              <w:rPr>
                <w:sz w:val="20"/>
                <w:szCs w:val="20"/>
              </w:rPr>
            </w:pPr>
          </w:p>
          <w:p w14:paraId="7EE6AF57" w14:textId="77777777" w:rsidR="008C4E22" w:rsidRDefault="008C4E22" w:rsidP="00902B85">
            <w:pPr>
              <w:ind w:left="360"/>
              <w:rPr>
                <w:sz w:val="20"/>
                <w:szCs w:val="20"/>
              </w:rPr>
            </w:pPr>
          </w:p>
          <w:p w14:paraId="72E18E58" w14:textId="77777777" w:rsidR="008C4E22" w:rsidRDefault="008C4E22" w:rsidP="00902B85">
            <w:pPr>
              <w:ind w:left="360"/>
              <w:rPr>
                <w:sz w:val="20"/>
                <w:szCs w:val="20"/>
              </w:rPr>
            </w:pPr>
          </w:p>
          <w:p w14:paraId="521EBBFB" w14:textId="77777777" w:rsidR="008C4E22" w:rsidRDefault="008C4E22" w:rsidP="00902B85">
            <w:pPr>
              <w:ind w:left="360"/>
              <w:rPr>
                <w:sz w:val="20"/>
                <w:szCs w:val="20"/>
              </w:rPr>
            </w:pPr>
          </w:p>
          <w:p w14:paraId="001E6953" w14:textId="77777777" w:rsidR="008C4E22" w:rsidRDefault="008C4E22" w:rsidP="00902B85">
            <w:pPr>
              <w:ind w:left="360"/>
              <w:rPr>
                <w:sz w:val="20"/>
                <w:szCs w:val="20"/>
              </w:rPr>
            </w:pPr>
          </w:p>
          <w:p w14:paraId="29BB402A" w14:textId="77777777" w:rsidR="008C4E22" w:rsidRDefault="008C4E22" w:rsidP="00902B85">
            <w:pPr>
              <w:ind w:left="360"/>
              <w:rPr>
                <w:sz w:val="20"/>
                <w:szCs w:val="20"/>
              </w:rPr>
            </w:pPr>
            <w:r>
              <w:rPr>
                <w:sz w:val="20"/>
                <w:szCs w:val="20"/>
              </w:rPr>
              <w:t>KL</w:t>
            </w:r>
          </w:p>
          <w:p w14:paraId="0F9948C7" w14:textId="6DBEEF00" w:rsidR="008C4E22" w:rsidRDefault="008C4E22" w:rsidP="00902B85">
            <w:pPr>
              <w:ind w:left="360"/>
              <w:rPr>
                <w:sz w:val="20"/>
                <w:szCs w:val="20"/>
              </w:rPr>
            </w:pPr>
            <w:r>
              <w:rPr>
                <w:sz w:val="20"/>
                <w:szCs w:val="20"/>
              </w:rPr>
              <w:t>LG</w:t>
            </w:r>
          </w:p>
          <w:p w14:paraId="0F7EEAFD" w14:textId="77777777" w:rsidR="003C45F7" w:rsidRDefault="003C45F7" w:rsidP="00902B85">
            <w:pPr>
              <w:ind w:left="360"/>
              <w:rPr>
                <w:sz w:val="20"/>
                <w:szCs w:val="20"/>
              </w:rPr>
            </w:pPr>
          </w:p>
          <w:p w14:paraId="13099FFD" w14:textId="77777777" w:rsidR="003C45F7" w:rsidRDefault="003C45F7" w:rsidP="00902B85">
            <w:pPr>
              <w:ind w:left="360"/>
              <w:rPr>
                <w:sz w:val="20"/>
                <w:szCs w:val="20"/>
              </w:rPr>
            </w:pPr>
          </w:p>
          <w:p w14:paraId="734B6999" w14:textId="77777777" w:rsidR="003C45F7" w:rsidRDefault="003C45F7" w:rsidP="00902B85">
            <w:pPr>
              <w:ind w:left="360"/>
              <w:rPr>
                <w:sz w:val="20"/>
                <w:szCs w:val="20"/>
              </w:rPr>
            </w:pPr>
            <w:r>
              <w:rPr>
                <w:sz w:val="20"/>
                <w:szCs w:val="20"/>
              </w:rPr>
              <w:t>KL</w:t>
            </w:r>
          </w:p>
          <w:p w14:paraId="2F1F17BB" w14:textId="77777777" w:rsidR="003C45F7" w:rsidRDefault="003C45F7" w:rsidP="00902B85">
            <w:pPr>
              <w:ind w:left="360"/>
              <w:rPr>
                <w:sz w:val="20"/>
                <w:szCs w:val="20"/>
              </w:rPr>
            </w:pPr>
            <w:r>
              <w:rPr>
                <w:sz w:val="20"/>
                <w:szCs w:val="20"/>
              </w:rPr>
              <w:t>LG</w:t>
            </w:r>
          </w:p>
          <w:p w14:paraId="2539DE59" w14:textId="67A55A5A" w:rsidR="003C45F7" w:rsidRDefault="003C45F7" w:rsidP="00902B85">
            <w:pPr>
              <w:ind w:left="360"/>
              <w:rPr>
                <w:sz w:val="20"/>
                <w:szCs w:val="20"/>
              </w:rPr>
            </w:pPr>
            <w:r>
              <w:rPr>
                <w:sz w:val="20"/>
                <w:szCs w:val="20"/>
              </w:rPr>
              <w:t>KH</w:t>
            </w:r>
          </w:p>
          <w:p w14:paraId="2157A231" w14:textId="77777777" w:rsidR="00EC778F" w:rsidRDefault="00EC778F" w:rsidP="00902B85">
            <w:pPr>
              <w:ind w:left="360"/>
              <w:rPr>
                <w:sz w:val="20"/>
                <w:szCs w:val="20"/>
              </w:rPr>
            </w:pPr>
            <w:r>
              <w:rPr>
                <w:sz w:val="20"/>
                <w:szCs w:val="20"/>
              </w:rPr>
              <w:t>KL/LG</w:t>
            </w:r>
          </w:p>
          <w:p w14:paraId="39F5E5A7" w14:textId="77777777" w:rsidR="00EC778F" w:rsidRDefault="00EC778F" w:rsidP="00902B85">
            <w:pPr>
              <w:ind w:left="360"/>
              <w:rPr>
                <w:sz w:val="20"/>
                <w:szCs w:val="20"/>
              </w:rPr>
            </w:pPr>
          </w:p>
          <w:p w14:paraId="7C840E12" w14:textId="77777777" w:rsidR="00EC778F" w:rsidRDefault="00EC778F" w:rsidP="00902B85">
            <w:pPr>
              <w:ind w:left="360"/>
              <w:rPr>
                <w:sz w:val="20"/>
                <w:szCs w:val="20"/>
              </w:rPr>
            </w:pPr>
          </w:p>
          <w:p w14:paraId="7D3BCC96" w14:textId="1BD6EC88" w:rsidR="00505569" w:rsidRPr="00902B85" w:rsidRDefault="00EC778F" w:rsidP="00EC778F">
            <w:pPr>
              <w:ind w:left="360"/>
              <w:rPr>
                <w:sz w:val="20"/>
                <w:szCs w:val="20"/>
              </w:rPr>
            </w:pPr>
            <w:r>
              <w:rPr>
                <w:sz w:val="20"/>
                <w:szCs w:val="20"/>
              </w:rPr>
              <w:t>EH</w:t>
            </w:r>
          </w:p>
        </w:tc>
      </w:tr>
      <w:tr w:rsidR="003F06DA" w:rsidRPr="00120CD0" w14:paraId="4347C688" w14:textId="77777777" w:rsidTr="00C619D4">
        <w:tc>
          <w:tcPr>
            <w:tcW w:w="2449" w:type="dxa"/>
          </w:tcPr>
          <w:p w14:paraId="68F191BA" w14:textId="32B2AC89" w:rsidR="00A7640F" w:rsidRDefault="003F06DA" w:rsidP="007B6D63">
            <w:pPr>
              <w:rPr>
                <w:sz w:val="20"/>
                <w:szCs w:val="20"/>
              </w:rPr>
            </w:pPr>
            <w:r w:rsidRPr="00A40861">
              <w:rPr>
                <w:b/>
                <w:sz w:val="20"/>
                <w:szCs w:val="20"/>
              </w:rPr>
              <w:t>Equity for all learners</w:t>
            </w:r>
            <w:r w:rsidR="00405F0E">
              <w:rPr>
                <w:sz w:val="20"/>
                <w:szCs w:val="20"/>
              </w:rPr>
              <w:t xml:space="preserve"> </w:t>
            </w:r>
          </w:p>
          <w:p w14:paraId="52933590" w14:textId="747AC2EE" w:rsidR="00A7640F" w:rsidRPr="00A7640F" w:rsidRDefault="00A7640F" w:rsidP="007B6D63">
            <w:pPr>
              <w:rPr>
                <w:sz w:val="20"/>
                <w:szCs w:val="20"/>
                <w:u w:val="single"/>
              </w:rPr>
            </w:pPr>
            <w:r w:rsidRPr="00A7640F">
              <w:rPr>
                <w:sz w:val="20"/>
                <w:szCs w:val="20"/>
                <w:u w:val="single"/>
              </w:rPr>
              <w:t>School statement:</w:t>
            </w:r>
          </w:p>
          <w:p w14:paraId="7DEF05D1" w14:textId="17D93B21" w:rsidR="003F06DA" w:rsidRDefault="00405F0E" w:rsidP="007B6D63">
            <w:pPr>
              <w:rPr>
                <w:i/>
                <w:sz w:val="20"/>
                <w:szCs w:val="20"/>
              </w:rPr>
            </w:pPr>
            <w:r w:rsidRPr="00A7640F">
              <w:rPr>
                <w:i/>
                <w:sz w:val="20"/>
                <w:szCs w:val="20"/>
              </w:rPr>
              <w:t xml:space="preserve">We have particular focus on our more disadvantaged learners and </w:t>
            </w:r>
            <w:r w:rsidR="00A7640F">
              <w:rPr>
                <w:i/>
                <w:sz w:val="20"/>
                <w:szCs w:val="20"/>
              </w:rPr>
              <w:t xml:space="preserve">by using existing resources, partnership working and the use the PEF funding, we aim </w:t>
            </w:r>
            <w:r w:rsidRPr="00A7640F">
              <w:rPr>
                <w:i/>
                <w:sz w:val="20"/>
                <w:szCs w:val="20"/>
              </w:rPr>
              <w:t xml:space="preserve">to ensure </w:t>
            </w:r>
            <w:r w:rsidR="00A7640F">
              <w:rPr>
                <w:i/>
                <w:sz w:val="20"/>
                <w:szCs w:val="20"/>
              </w:rPr>
              <w:t>equity of provision and support for all.”</w:t>
            </w:r>
          </w:p>
          <w:p w14:paraId="03BE1930" w14:textId="02CDE01A" w:rsidR="00A7640F" w:rsidRPr="00A7640F" w:rsidRDefault="00A7640F" w:rsidP="007B6D63">
            <w:pPr>
              <w:rPr>
                <w:b/>
                <w:i/>
                <w:sz w:val="20"/>
                <w:szCs w:val="20"/>
              </w:rPr>
            </w:pPr>
            <w:r>
              <w:rPr>
                <w:i/>
                <w:sz w:val="20"/>
                <w:szCs w:val="20"/>
              </w:rPr>
              <w:t>Our learners secure consistently move in to and sustain positive post school destinations.”</w:t>
            </w:r>
          </w:p>
          <w:p w14:paraId="55BF145E" w14:textId="77777777" w:rsidR="00405F0E" w:rsidRPr="00A7640F" w:rsidRDefault="00405F0E" w:rsidP="007B6D63">
            <w:pPr>
              <w:rPr>
                <w:b/>
                <w:i/>
                <w:sz w:val="20"/>
                <w:szCs w:val="20"/>
              </w:rPr>
            </w:pPr>
          </w:p>
          <w:p w14:paraId="07D811A8" w14:textId="3813B8CD" w:rsidR="00405F0E" w:rsidRPr="00A40861" w:rsidRDefault="00405F0E" w:rsidP="007B6D63">
            <w:pPr>
              <w:rPr>
                <w:b/>
                <w:sz w:val="20"/>
                <w:szCs w:val="20"/>
              </w:rPr>
            </w:pPr>
          </w:p>
        </w:tc>
        <w:tc>
          <w:tcPr>
            <w:tcW w:w="4781" w:type="dxa"/>
          </w:tcPr>
          <w:p w14:paraId="2F1B02F6" w14:textId="77777777" w:rsidR="003F06DA" w:rsidRDefault="003F06DA" w:rsidP="00A7640F">
            <w:pPr>
              <w:pStyle w:val="ListParagraph"/>
              <w:rPr>
                <w:sz w:val="20"/>
                <w:szCs w:val="20"/>
              </w:rPr>
            </w:pPr>
          </w:p>
          <w:p w14:paraId="68CE2CBC" w14:textId="77777777" w:rsidR="00A7640F" w:rsidRDefault="00A7640F" w:rsidP="00A7640F">
            <w:pPr>
              <w:rPr>
                <w:sz w:val="20"/>
                <w:szCs w:val="20"/>
              </w:rPr>
            </w:pPr>
          </w:p>
          <w:p w14:paraId="682C4BD9" w14:textId="77777777" w:rsidR="00A7640F" w:rsidRDefault="00A7640F" w:rsidP="00A7640F">
            <w:pPr>
              <w:pStyle w:val="ListParagraph"/>
              <w:numPr>
                <w:ilvl w:val="0"/>
                <w:numId w:val="19"/>
              </w:numPr>
              <w:rPr>
                <w:sz w:val="20"/>
                <w:szCs w:val="20"/>
              </w:rPr>
            </w:pPr>
            <w:r>
              <w:rPr>
                <w:sz w:val="20"/>
                <w:szCs w:val="20"/>
              </w:rPr>
              <w:t>0.2 Pupil Equity Principal Teacher to be appointed</w:t>
            </w:r>
          </w:p>
          <w:p w14:paraId="289E5FC9" w14:textId="77777777" w:rsidR="00505569" w:rsidRDefault="00505569" w:rsidP="00505569">
            <w:pPr>
              <w:rPr>
                <w:sz w:val="20"/>
                <w:szCs w:val="20"/>
              </w:rPr>
            </w:pPr>
          </w:p>
          <w:p w14:paraId="5ECD65AE" w14:textId="77777777" w:rsidR="00505569" w:rsidRDefault="00505569" w:rsidP="00505569">
            <w:pPr>
              <w:rPr>
                <w:sz w:val="20"/>
                <w:szCs w:val="20"/>
              </w:rPr>
            </w:pPr>
          </w:p>
          <w:p w14:paraId="08C29EE1" w14:textId="77777777" w:rsidR="00505569" w:rsidRDefault="00505569" w:rsidP="00505569">
            <w:pPr>
              <w:rPr>
                <w:sz w:val="20"/>
                <w:szCs w:val="20"/>
              </w:rPr>
            </w:pPr>
          </w:p>
          <w:p w14:paraId="2D55C8F9" w14:textId="77777777" w:rsidR="00505569" w:rsidRDefault="00505569" w:rsidP="00505569">
            <w:pPr>
              <w:rPr>
                <w:sz w:val="20"/>
                <w:szCs w:val="20"/>
              </w:rPr>
            </w:pPr>
          </w:p>
          <w:p w14:paraId="4F0BCAE1" w14:textId="77777777" w:rsidR="00505569" w:rsidRDefault="00505569" w:rsidP="00505569">
            <w:pPr>
              <w:rPr>
                <w:sz w:val="20"/>
                <w:szCs w:val="20"/>
              </w:rPr>
            </w:pPr>
          </w:p>
          <w:p w14:paraId="1272EC16" w14:textId="77777777" w:rsidR="00505569" w:rsidRDefault="00505569" w:rsidP="00505569">
            <w:pPr>
              <w:rPr>
                <w:sz w:val="20"/>
                <w:szCs w:val="20"/>
              </w:rPr>
            </w:pPr>
          </w:p>
          <w:p w14:paraId="072A1083" w14:textId="0F2996C2" w:rsidR="00505569" w:rsidRPr="00505569" w:rsidRDefault="00505569" w:rsidP="00505569">
            <w:pPr>
              <w:pStyle w:val="ListParagraph"/>
              <w:numPr>
                <w:ilvl w:val="0"/>
                <w:numId w:val="19"/>
              </w:numPr>
              <w:rPr>
                <w:sz w:val="20"/>
                <w:szCs w:val="20"/>
              </w:rPr>
            </w:pPr>
            <w:r>
              <w:rPr>
                <w:sz w:val="20"/>
                <w:szCs w:val="20"/>
              </w:rPr>
              <w:t>All pupils receive their entitlement to quality careers education and support towards positive and sustained destinations</w:t>
            </w:r>
          </w:p>
        </w:tc>
        <w:tc>
          <w:tcPr>
            <w:tcW w:w="7654" w:type="dxa"/>
          </w:tcPr>
          <w:p w14:paraId="46523846" w14:textId="77777777" w:rsidR="003F06DA" w:rsidRDefault="003F06DA" w:rsidP="00A7640F">
            <w:pPr>
              <w:pStyle w:val="ListParagraph"/>
              <w:rPr>
                <w:sz w:val="20"/>
                <w:szCs w:val="20"/>
              </w:rPr>
            </w:pPr>
          </w:p>
          <w:p w14:paraId="1AAB3544" w14:textId="77777777" w:rsidR="00A7640F" w:rsidRDefault="00A7640F" w:rsidP="00A7640F">
            <w:pPr>
              <w:rPr>
                <w:sz w:val="20"/>
                <w:szCs w:val="20"/>
              </w:rPr>
            </w:pPr>
          </w:p>
          <w:p w14:paraId="5CE17C62" w14:textId="77777777" w:rsidR="00A7640F" w:rsidRDefault="00DB0CEA" w:rsidP="00A7640F">
            <w:pPr>
              <w:pStyle w:val="ListParagraph"/>
              <w:numPr>
                <w:ilvl w:val="0"/>
                <w:numId w:val="20"/>
              </w:numPr>
              <w:rPr>
                <w:sz w:val="20"/>
                <w:szCs w:val="20"/>
              </w:rPr>
            </w:pPr>
            <w:r>
              <w:rPr>
                <w:sz w:val="20"/>
                <w:szCs w:val="20"/>
              </w:rPr>
              <w:t>PT Equity to focus on improving outcomes for targeted learners with a particular focus on improving literacy, numeracy and health and wellbeing outcomes</w:t>
            </w:r>
          </w:p>
          <w:p w14:paraId="742D602B" w14:textId="77777777" w:rsidR="00DB0CEA" w:rsidRDefault="00DB0CEA" w:rsidP="00A7640F">
            <w:pPr>
              <w:pStyle w:val="ListParagraph"/>
              <w:numPr>
                <w:ilvl w:val="0"/>
                <w:numId w:val="20"/>
              </w:numPr>
              <w:rPr>
                <w:sz w:val="20"/>
                <w:szCs w:val="20"/>
              </w:rPr>
            </w:pPr>
            <w:r>
              <w:rPr>
                <w:sz w:val="20"/>
                <w:szCs w:val="20"/>
              </w:rPr>
              <w:t>PT Equity will measure the impact of interventions for individual learners and vulnerable groups, demonstrating improved outcomes</w:t>
            </w:r>
          </w:p>
          <w:p w14:paraId="49895962" w14:textId="77777777" w:rsidR="00DB0CEA" w:rsidRDefault="00DB0CEA" w:rsidP="00A7640F">
            <w:pPr>
              <w:pStyle w:val="ListParagraph"/>
              <w:numPr>
                <w:ilvl w:val="0"/>
                <w:numId w:val="20"/>
              </w:numPr>
              <w:rPr>
                <w:sz w:val="20"/>
                <w:szCs w:val="20"/>
              </w:rPr>
            </w:pPr>
            <w:r>
              <w:rPr>
                <w:sz w:val="20"/>
                <w:szCs w:val="20"/>
              </w:rPr>
              <w:t>PT Equity will work collaboratively with DHT Pupil Support, DHT Raising Attainment, PTs Guidance, PT ASL and other partners to ensure creative use of resources to meet the needs of targeted learners</w:t>
            </w:r>
          </w:p>
          <w:p w14:paraId="20639740" w14:textId="77777777" w:rsidR="00505569" w:rsidRDefault="00505569" w:rsidP="00505569">
            <w:pPr>
              <w:rPr>
                <w:sz w:val="20"/>
                <w:szCs w:val="20"/>
              </w:rPr>
            </w:pPr>
          </w:p>
          <w:p w14:paraId="63797E77" w14:textId="77777777" w:rsidR="00505569" w:rsidRDefault="00505569" w:rsidP="00505569">
            <w:pPr>
              <w:pStyle w:val="ListParagraph"/>
              <w:numPr>
                <w:ilvl w:val="0"/>
                <w:numId w:val="20"/>
              </w:numPr>
              <w:rPr>
                <w:sz w:val="20"/>
                <w:szCs w:val="20"/>
              </w:rPr>
            </w:pPr>
            <w:r>
              <w:rPr>
                <w:sz w:val="20"/>
                <w:szCs w:val="20"/>
              </w:rPr>
              <w:t>Service Level Agreement with Skills Development Scotland</w:t>
            </w:r>
          </w:p>
          <w:p w14:paraId="540E88E3" w14:textId="77777777" w:rsidR="00505569" w:rsidRPr="00505569" w:rsidRDefault="00505569" w:rsidP="00505569">
            <w:pPr>
              <w:pStyle w:val="ListParagraph"/>
              <w:rPr>
                <w:sz w:val="20"/>
                <w:szCs w:val="20"/>
              </w:rPr>
            </w:pPr>
          </w:p>
          <w:p w14:paraId="7A4460D4" w14:textId="77777777" w:rsidR="00505569" w:rsidRDefault="00505569" w:rsidP="00505569">
            <w:pPr>
              <w:pStyle w:val="ListParagraph"/>
              <w:numPr>
                <w:ilvl w:val="0"/>
                <w:numId w:val="20"/>
              </w:numPr>
              <w:rPr>
                <w:sz w:val="20"/>
                <w:szCs w:val="20"/>
              </w:rPr>
            </w:pPr>
            <w:r>
              <w:rPr>
                <w:sz w:val="20"/>
                <w:szCs w:val="20"/>
              </w:rPr>
              <w:t>Records of course choice interviews with PTs G</w:t>
            </w:r>
          </w:p>
          <w:p w14:paraId="2C43AA8A" w14:textId="77777777" w:rsidR="00505569" w:rsidRPr="00505569" w:rsidRDefault="00505569" w:rsidP="00505569">
            <w:pPr>
              <w:pStyle w:val="ListParagraph"/>
              <w:rPr>
                <w:sz w:val="20"/>
                <w:szCs w:val="20"/>
              </w:rPr>
            </w:pPr>
          </w:p>
          <w:p w14:paraId="73C817B7" w14:textId="0C97E563" w:rsidR="00505569" w:rsidRPr="00505569" w:rsidRDefault="00505569" w:rsidP="00505569">
            <w:pPr>
              <w:pStyle w:val="ListParagraph"/>
              <w:numPr>
                <w:ilvl w:val="0"/>
                <w:numId w:val="20"/>
              </w:numPr>
              <w:rPr>
                <w:sz w:val="20"/>
                <w:szCs w:val="20"/>
              </w:rPr>
            </w:pPr>
            <w:r>
              <w:rPr>
                <w:sz w:val="20"/>
                <w:szCs w:val="20"/>
              </w:rPr>
              <w:t>16+ data input</w:t>
            </w:r>
          </w:p>
        </w:tc>
        <w:tc>
          <w:tcPr>
            <w:tcW w:w="1134" w:type="dxa"/>
          </w:tcPr>
          <w:p w14:paraId="28AF95A3" w14:textId="77777777" w:rsidR="003F06DA" w:rsidRDefault="003F06DA" w:rsidP="00053C12">
            <w:pPr>
              <w:pStyle w:val="ListParagraph"/>
              <w:rPr>
                <w:sz w:val="20"/>
                <w:szCs w:val="20"/>
              </w:rPr>
            </w:pPr>
          </w:p>
          <w:p w14:paraId="730C68A7" w14:textId="77777777" w:rsidR="00505569" w:rsidRDefault="00505569" w:rsidP="00053C12">
            <w:pPr>
              <w:pStyle w:val="ListParagraph"/>
              <w:rPr>
                <w:sz w:val="20"/>
                <w:szCs w:val="20"/>
              </w:rPr>
            </w:pPr>
          </w:p>
          <w:p w14:paraId="19C24197" w14:textId="77777777" w:rsidR="00505569" w:rsidRDefault="00505569" w:rsidP="00505569">
            <w:pPr>
              <w:rPr>
                <w:sz w:val="20"/>
                <w:szCs w:val="20"/>
              </w:rPr>
            </w:pPr>
            <w:r>
              <w:rPr>
                <w:sz w:val="20"/>
                <w:szCs w:val="20"/>
              </w:rPr>
              <w:t>PT E&amp;E</w:t>
            </w:r>
          </w:p>
          <w:p w14:paraId="5892B3EB" w14:textId="77777777" w:rsidR="00505569" w:rsidRDefault="00505569" w:rsidP="00505569">
            <w:pPr>
              <w:rPr>
                <w:sz w:val="20"/>
                <w:szCs w:val="20"/>
              </w:rPr>
            </w:pPr>
          </w:p>
          <w:p w14:paraId="0F0D312A" w14:textId="77777777" w:rsidR="00505569" w:rsidRDefault="00505569" w:rsidP="00505569">
            <w:pPr>
              <w:rPr>
                <w:sz w:val="20"/>
                <w:szCs w:val="20"/>
              </w:rPr>
            </w:pPr>
            <w:r>
              <w:rPr>
                <w:sz w:val="20"/>
                <w:szCs w:val="20"/>
              </w:rPr>
              <w:t>PT E&amp;E</w:t>
            </w:r>
          </w:p>
          <w:p w14:paraId="61DE2ADD" w14:textId="77777777" w:rsidR="00505569" w:rsidRDefault="00505569" w:rsidP="00505569">
            <w:pPr>
              <w:rPr>
                <w:sz w:val="20"/>
                <w:szCs w:val="20"/>
              </w:rPr>
            </w:pPr>
          </w:p>
          <w:p w14:paraId="231F382E" w14:textId="77777777" w:rsidR="00505569" w:rsidRDefault="00505569" w:rsidP="00505569">
            <w:pPr>
              <w:rPr>
                <w:sz w:val="20"/>
                <w:szCs w:val="20"/>
              </w:rPr>
            </w:pPr>
            <w:r>
              <w:rPr>
                <w:sz w:val="20"/>
                <w:szCs w:val="20"/>
              </w:rPr>
              <w:t>PT E&amp;E</w:t>
            </w:r>
          </w:p>
          <w:p w14:paraId="41FC0ED8" w14:textId="77777777" w:rsidR="00505569" w:rsidRDefault="00505569" w:rsidP="00505569">
            <w:pPr>
              <w:rPr>
                <w:sz w:val="20"/>
                <w:szCs w:val="20"/>
              </w:rPr>
            </w:pPr>
          </w:p>
          <w:p w14:paraId="7DD23906" w14:textId="77777777" w:rsidR="00505569" w:rsidRDefault="00505569" w:rsidP="00505569">
            <w:pPr>
              <w:rPr>
                <w:sz w:val="20"/>
                <w:szCs w:val="20"/>
              </w:rPr>
            </w:pPr>
          </w:p>
          <w:p w14:paraId="04E2A31B" w14:textId="77777777" w:rsidR="00505569" w:rsidRDefault="00505569" w:rsidP="00505569">
            <w:pPr>
              <w:rPr>
                <w:sz w:val="20"/>
                <w:szCs w:val="20"/>
              </w:rPr>
            </w:pPr>
          </w:p>
          <w:p w14:paraId="0597E31B" w14:textId="77777777" w:rsidR="00505569" w:rsidRDefault="00505569" w:rsidP="00505569">
            <w:pPr>
              <w:rPr>
                <w:sz w:val="20"/>
                <w:szCs w:val="20"/>
              </w:rPr>
            </w:pPr>
            <w:r>
              <w:rPr>
                <w:sz w:val="20"/>
                <w:szCs w:val="20"/>
              </w:rPr>
              <w:t>PC</w:t>
            </w:r>
          </w:p>
          <w:p w14:paraId="5205ED2E" w14:textId="77777777" w:rsidR="00505569" w:rsidRDefault="00505569" w:rsidP="00505569">
            <w:pPr>
              <w:rPr>
                <w:sz w:val="20"/>
                <w:szCs w:val="20"/>
              </w:rPr>
            </w:pPr>
          </w:p>
          <w:p w14:paraId="5E42C9E2" w14:textId="4868DF1E" w:rsidR="00505569" w:rsidRPr="00505569" w:rsidRDefault="00505569" w:rsidP="00505569">
            <w:pPr>
              <w:rPr>
                <w:sz w:val="20"/>
                <w:szCs w:val="20"/>
              </w:rPr>
            </w:pPr>
            <w:r>
              <w:rPr>
                <w:sz w:val="20"/>
                <w:szCs w:val="20"/>
              </w:rPr>
              <w:t>PTsG</w:t>
            </w:r>
          </w:p>
        </w:tc>
      </w:tr>
    </w:tbl>
    <w:p w14:paraId="293A84B2" w14:textId="77777777" w:rsidR="002641D0" w:rsidRDefault="002641D0" w:rsidP="003F06DA">
      <w:pPr>
        <w:jc w:val="center"/>
        <w:rPr>
          <w:sz w:val="24"/>
          <w:szCs w:val="24"/>
        </w:rPr>
      </w:pPr>
    </w:p>
    <w:p w14:paraId="4ECBE401" w14:textId="77777777" w:rsidR="00897289" w:rsidRDefault="00897289" w:rsidP="003F06DA">
      <w:pPr>
        <w:jc w:val="center"/>
        <w:rPr>
          <w:sz w:val="24"/>
          <w:szCs w:val="24"/>
        </w:rPr>
      </w:pPr>
    </w:p>
    <w:p w14:paraId="5EFB4E42" w14:textId="0E618287" w:rsidR="003F06DA" w:rsidRDefault="00BC7D7F" w:rsidP="003F06DA">
      <w:pPr>
        <w:jc w:val="center"/>
        <w:rPr>
          <w:sz w:val="24"/>
          <w:szCs w:val="24"/>
        </w:rPr>
      </w:pPr>
      <w:r>
        <w:rPr>
          <w:sz w:val="24"/>
          <w:szCs w:val="24"/>
        </w:rPr>
        <w:t>E</w:t>
      </w:r>
      <w:r w:rsidR="003F06DA">
        <w:rPr>
          <w:sz w:val="24"/>
          <w:szCs w:val="24"/>
        </w:rPr>
        <w:t>llon Academy Improvement Plan 17/18</w:t>
      </w:r>
    </w:p>
    <w:tbl>
      <w:tblPr>
        <w:tblStyle w:val="TableGrid"/>
        <w:tblW w:w="16018" w:type="dxa"/>
        <w:tblInd w:w="-1139" w:type="dxa"/>
        <w:tblLook w:val="04A0" w:firstRow="1" w:lastRow="0" w:firstColumn="1" w:lastColumn="0" w:noHBand="0" w:noVBand="1"/>
      </w:tblPr>
      <w:tblGrid>
        <w:gridCol w:w="2449"/>
        <w:gridCol w:w="4382"/>
        <w:gridCol w:w="8053"/>
        <w:gridCol w:w="1134"/>
      </w:tblGrid>
      <w:tr w:rsidR="003F06DA" w:rsidRPr="005549A3" w14:paraId="0A55EB35" w14:textId="77777777" w:rsidTr="007B6D63">
        <w:trPr>
          <w:trHeight w:val="1445"/>
        </w:trPr>
        <w:tc>
          <w:tcPr>
            <w:tcW w:w="2449" w:type="dxa"/>
          </w:tcPr>
          <w:p w14:paraId="4494192A" w14:textId="77777777" w:rsidR="00053C12" w:rsidRPr="00C76875" w:rsidRDefault="003F06DA" w:rsidP="00053C12">
            <w:pPr>
              <w:rPr>
                <w:b/>
                <w:sz w:val="20"/>
                <w:szCs w:val="20"/>
              </w:rPr>
            </w:pPr>
            <w:r w:rsidRPr="00C76875">
              <w:rPr>
                <w:b/>
                <w:sz w:val="20"/>
                <w:szCs w:val="20"/>
              </w:rPr>
              <w:t xml:space="preserve">Plan 5 - Q.I – 3.3 </w:t>
            </w:r>
            <w:r w:rsidR="00053C12" w:rsidRPr="00C76875">
              <w:rPr>
                <w:b/>
                <w:sz w:val="20"/>
                <w:szCs w:val="20"/>
              </w:rPr>
              <w:t>Creativity and Employability</w:t>
            </w:r>
            <w:r w:rsidRPr="00C76875">
              <w:rPr>
                <w:b/>
                <w:sz w:val="20"/>
                <w:szCs w:val="20"/>
              </w:rPr>
              <w:t xml:space="preserve"> </w:t>
            </w:r>
          </w:p>
          <w:p w14:paraId="25765025" w14:textId="009646FD" w:rsidR="003F06DA" w:rsidRPr="00C76875" w:rsidRDefault="003F06DA" w:rsidP="00053C12">
            <w:pPr>
              <w:rPr>
                <w:b/>
                <w:sz w:val="20"/>
                <w:szCs w:val="20"/>
              </w:rPr>
            </w:pPr>
            <w:r w:rsidRPr="00C76875">
              <w:rPr>
                <w:b/>
                <w:sz w:val="20"/>
                <w:szCs w:val="20"/>
              </w:rPr>
              <w:t>Themes</w:t>
            </w:r>
          </w:p>
        </w:tc>
        <w:tc>
          <w:tcPr>
            <w:tcW w:w="4382" w:type="dxa"/>
          </w:tcPr>
          <w:p w14:paraId="46ED5F8D" w14:textId="77777777" w:rsidR="003F06DA" w:rsidRPr="00C76875" w:rsidRDefault="003F06DA" w:rsidP="007B6D63">
            <w:pPr>
              <w:rPr>
                <w:b/>
                <w:sz w:val="20"/>
                <w:szCs w:val="20"/>
              </w:rPr>
            </w:pPr>
            <w:r w:rsidRPr="00C76875">
              <w:rPr>
                <w:b/>
                <w:sz w:val="20"/>
                <w:szCs w:val="20"/>
              </w:rPr>
              <w:t>Actions – How?</w:t>
            </w:r>
          </w:p>
        </w:tc>
        <w:tc>
          <w:tcPr>
            <w:tcW w:w="8053" w:type="dxa"/>
          </w:tcPr>
          <w:p w14:paraId="1B778256" w14:textId="77777777" w:rsidR="003F06DA" w:rsidRPr="00C76875" w:rsidRDefault="003F06DA" w:rsidP="007B6D63">
            <w:pPr>
              <w:rPr>
                <w:b/>
                <w:sz w:val="20"/>
                <w:szCs w:val="20"/>
              </w:rPr>
            </w:pPr>
            <w:r w:rsidRPr="00C76875">
              <w:rPr>
                <w:b/>
                <w:sz w:val="20"/>
                <w:szCs w:val="20"/>
              </w:rPr>
              <w:t>Evidence/Impact – So What? How will we know?</w:t>
            </w:r>
          </w:p>
        </w:tc>
        <w:tc>
          <w:tcPr>
            <w:tcW w:w="1134" w:type="dxa"/>
          </w:tcPr>
          <w:p w14:paraId="52CFD61D" w14:textId="77777777" w:rsidR="003F06DA" w:rsidRPr="00C76875" w:rsidRDefault="003F06DA" w:rsidP="007B6D63">
            <w:pPr>
              <w:rPr>
                <w:b/>
                <w:sz w:val="20"/>
                <w:szCs w:val="20"/>
              </w:rPr>
            </w:pPr>
            <w:r w:rsidRPr="00C76875">
              <w:rPr>
                <w:b/>
                <w:sz w:val="20"/>
                <w:szCs w:val="20"/>
              </w:rPr>
              <w:t>Who?</w:t>
            </w:r>
          </w:p>
        </w:tc>
      </w:tr>
      <w:tr w:rsidR="003F06DA" w:rsidRPr="00120CD0" w14:paraId="4921F556" w14:textId="77777777" w:rsidTr="007B6D63">
        <w:tc>
          <w:tcPr>
            <w:tcW w:w="2449" w:type="dxa"/>
          </w:tcPr>
          <w:p w14:paraId="2B81043C" w14:textId="3AFB45B1" w:rsidR="003F06DA" w:rsidRPr="007E4C0D" w:rsidRDefault="00053C12" w:rsidP="007B6D63">
            <w:pPr>
              <w:rPr>
                <w:b/>
                <w:sz w:val="20"/>
                <w:szCs w:val="20"/>
              </w:rPr>
            </w:pPr>
            <w:r w:rsidRPr="007E4C0D">
              <w:rPr>
                <w:b/>
                <w:sz w:val="20"/>
                <w:szCs w:val="20"/>
              </w:rPr>
              <w:t>Creativity skills</w:t>
            </w:r>
          </w:p>
          <w:p w14:paraId="0F8C4E90" w14:textId="1C9C20D6" w:rsidR="007E4C0D" w:rsidRPr="007E4C0D" w:rsidRDefault="007E4C0D" w:rsidP="007E4C0D">
            <w:pPr>
              <w:jc w:val="center"/>
              <w:rPr>
                <w:b/>
                <w:sz w:val="20"/>
                <w:szCs w:val="20"/>
              </w:rPr>
            </w:pPr>
          </w:p>
          <w:p w14:paraId="14AE98D9" w14:textId="77777777" w:rsidR="007E4C0D" w:rsidRPr="007E4C0D" w:rsidRDefault="007E4C0D" w:rsidP="007B6D63">
            <w:pPr>
              <w:rPr>
                <w:sz w:val="20"/>
                <w:szCs w:val="20"/>
                <w:u w:val="single"/>
              </w:rPr>
            </w:pPr>
            <w:r w:rsidRPr="007E4C0D">
              <w:rPr>
                <w:sz w:val="20"/>
                <w:szCs w:val="20"/>
                <w:u w:val="single"/>
              </w:rPr>
              <w:t>School statement:</w:t>
            </w:r>
          </w:p>
          <w:p w14:paraId="092A6898" w14:textId="508D65FB" w:rsidR="007E4C0D" w:rsidRPr="007E4C0D" w:rsidRDefault="007E4C0D" w:rsidP="007B6D63">
            <w:pPr>
              <w:rPr>
                <w:i/>
                <w:sz w:val="20"/>
                <w:szCs w:val="20"/>
              </w:rPr>
            </w:pPr>
            <w:r w:rsidRPr="007E4C0D">
              <w:rPr>
                <w:i/>
                <w:sz w:val="20"/>
                <w:szCs w:val="20"/>
              </w:rPr>
              <w:t>“Learners are encouraged to engage in a wide range of experiences to broaden their skills profiles.  Learners are encouraged to develop independent and critical thinking skills and can problem solve using creativity and resilience.”</w:t>
            </w:r>
          </w:p>
          <w:p w14:paraId="1D2D0D79" w14:textId="21A2C4B3" w:rsidR="007E4C0D" w:rsidRPr="00120CD0" w:rsidRDefault="007E4C0D" w:rsidP="007B6D63">
            <w:pPr>
              <w:rPr>
                <w:sz w:val="20"/>
                <w:szCs w:val="20"/>
              </w:rPr>
            </w:pPr>
          </w:p>
        </w:tc>
        <w:tc>
          <w:tcPr>
            <w:tcW w:w="4382" w:type="dxa"/>
          </w:tcPr>
          <w:p w14:paraId="18C16EE7" w14:textId="1B93A9E8" w:rsidR="003F06DA" w:rsidRDefault="007E4C0D" w:rsidP="00053C12">
            <w:pPr>
              <w:pStyle w:val="ListParagraph"/>
              <w:numPr>
                <w:ilvl w:val="0"/>
                <w:numId w:val="16"/>
              </w:numPr>
              <w:rPr>
                <w:sz w:val="20"/>
                <w:szCs w:val="20"/>
              </w:rPr>
            </w:pPr>
            <w:r>
              <w:rPr>
                <w:sz w:val="20"/>
                <w:szCs w:val="20"/>
              </w:rPr>
              <w:t>Continued engagement and partnerships with employers, creative industries</w:t>
            </w:r>
            <w:r w:rsidR="002641D0">
              <w:rPr>
                <w:sz w:val="20"/>
                <w:szCs w:val="20"/>
              </w:rPr>
              <w:t>, services, third sector organisations</w:t>
            </w:r>
            <w:r>
              <w:rPr>
                <w:sz w:val="20"/>
                <w:szCs w:val="20"/>
              </w:rPr>
              <w:t xml:space="preserve"> and cultural sectors through faculty learning and teaching links</w:t>
            </w:r>
            <w:r w:rsidR="00BF535F">
              <w:rPr>
                <w:sz w:val="20"/>
                <w:szCs w:val="20"/>
              </w:rPr>
              <w:t xml:space="preserve">, year group and whole school activities including IDL, celebrating diversity and </w:t>
            </w:r>
            <w:r w:rsidR="00C76875">
              <w:rPr>
                <w:sz w:val="20"/>
                <w:szCs w:val="20"/>
              </w:rPr>
              <w:t>entrepreneurship</w:t>
            </w:r>
            <w:r w:rsidR="00BF535F">
              <w:rPr>
                <w:sz w:val="20"/>
                <w:szCs w:val="20"/>
              </w:rPr>
              <w:t xml:space="preserve"> </w:t>
            </w:r>
          </w:p>
          <w:p w14:paraId="55C35DB7" w14:textId="77777777" w:rsidR="00D16168" w:rsidRDefault="00D16168" w:rsidP="00053C12">
            <w:pPr>
              <w:pStyle w:val="ListParagraph"/>
              <w:numPr>
                <w:ilvl w:val="0"/>
                <w:numId w:val="16"/>
              </w:numPr>
              <w:rPr>
                <w:sz w:val="20"/>
                <w:szCs w:val="20"/>
              </w:rPr>
            </w:pPr>
            <w:r>
              <w:rPr>
                <w:sz w:val="20"/>
                <w:szCs w:val="20"/>
              </w:rPr>
              <w:t>Pupils encouraged to participate in activities which broaden their experiences and help to develop creativity, problem solving and critical thinking skills</w:t>
            </w:r>
          </w:p>
          <w:p w14:paraId="646A9DCB" w14:textId="6A143879" w:rsidR="00D16168" w:rsidRPr="00120CD0" w:rsidRDefault="00D16168" w:rsidP="00053C12">
            <w:pPr>
              <w:pStyle w:val="ListParagraph"/>
              <w:numPr>
                <w:ilvl w:val="0"/>
                <w:numId w:val="16"/>
              </w:numPr>
              <w:rPr>
                <w:sz w:val="20"/>
                <w:szCs w:val="20"/>
              </w:rPr>
            </w:pPr>
            <w:r>
              <w:rPr>
                <w:sz w:val="20"/>
                <w:szCs w:val="20"/>
              </w:rPr>
              <w:t>Pupils are encouraged to be independent learners who take ownership of their learning through self-motivation</w:t>
            </w:r>
          </w:p>
        </w:tc>
        <w:tc>
          <w:tcPr>
            <w:tcW w:w="8053" w:type="dxa"/>
          </w:tcPr>
          <w:p w14:paraId="24C76FAC" w14:textId="54F1C30D" w:rsidR="003F06DA" w:rsidRDefault="00D16168" w:rsidP="007B6D63">
            <w:pPr>
              <w:pStyle w:val="ListParagraph"/>
              <w:numPr>
                <w:ilvl w:val="0"/>
                <w:numId w:val="2"/>
              </w:numPr>
              <w:rPr>
                <w:sz w:val="20"/>
                <w:szCs w:val="20"/>
              </w:rPr>
            </w:pPr>
            <w:r>
              <w:rPr>
                <w:sz w:val="20"/>
                <w:szCs w:val="20"/>
              </w:rPr>
              <w:t xml:space="preserve">Evidence of partnership working </w:t>
            </w:r>
            <w:r w:rsidR="002641D0">
              <w:rPr>
                <w:sz w:val="20"/>
                <w:szCs w:val="20"/>
              </w:rPr>
              <w:t>in all faculties</w:t>
            </w:r>
          </w:p>
          <w:p w14:paraId="05F30848" w14:textId="77777777" w:rsidR="00D16168" w:rsidRDefault="00D16168" w:rsidP="00D16168">
            <w:pPr>
              <w:rPr>
                <w:sz w:val="20"/>
                <w:szCs w:val="20"/>
              </w:rPr>
            </w:pPr>
          </w:p>
          <w:p w14:paraId="5791584B" w14:textId="77777777" w:rsidR="00D16168" w:rsidRDefault="00D16168" w:rsidP="00D16168">
            <w:pPr>
              <w:rPr>
                <w:sz w:val="20"/>
                <w:szCs w:val="20"/>
              </w:rPr>
            </w:pPr>
          </w:p>
          <w:p w14:paraId="7DF5208A" w14:textId="77777777" w:rsidR="00D16168" w:rsidRDefault="00D16168" w:rsidP="00D16168">
            <w:pPr>
              <w:rPr>
                <w:sz w:val="20"/>
                <w:szCs w:val="20"/>
              </w:rPr>
            </w:pPr>
          </w:p>
          <w:p w14:paraId="5580D98E" w14:textId="0306437A" w:rsidR="00D16168" w:rsidRDefault="00D16168" w:rsidP="00D16168">
            <w:pPr>
              <w:pStyle w:val="ListParagraph"/>
              <w:numPr>
                <w:ilvl w:val="0"/>
                <w:numId w:val="2"/>
              </w:numPr>
              <w:rPr>
                <w:sz w:val="20"/>
                <w:szCs w:val="20"/>
              </w:rPr>
            </w:pPr>
            <w:r>
              <w:rPr>
                <w:sz w:val="20"/>
                <w:szCs w:val="20"/>
              </w:rPr>
              <w:t>Youth Philanthropy Initiative, Evening of Entertainment, Creative Arts Awards, Creative Arts showcase performances, sporting events</w:t>
            </w:r>
            <w:r w:rsidR="005E553A">
              <w:rPr>
                <w:sz w:val="20"/>
                <w:szCs w:val="20"/>
              </w:rPr>
              <w:t xml:space="preserve"> and a showcase of pupil </w:t>
            </w:r>
            <w:r w:rsidR="003C3B48">
              <w:rPr>
                <w:sz w:val="20"/>
                <w:szCs w:val="20"/>
              </w:rPr>
              <w:t>extracurricular</w:t>
            </w:r>
            <w:r w:rsidR="005E553A">
              <w:rPr>
                <w:sz w:val="20"/>
                <w:szCs w:val="20"/>
              </w:rPr>
              <w:t xml:space="preserve"> clubs – using eprofiles and S3 profile to track and monitor skills developed</w:t>
            </w:r>
          </w:p>
          <w:p w14:paraId="4009620C" w14:textId="77777777" w:rsidR="005E553A" w:rsidRDefault="005E553A" w:rsidP="005E553A">
            <w:pPr>
              <w:pStyle w:val="ListParagraph"/>
              <w:numPr>
                <w:ilvl w:val="0"/>
                <w:numId w:val="2"/>
              </w:numPr>
              <w:rPr>
                <w:sz w:val="20"/>
                <w:szCs w:val="20"/>
              </w:rPr>
            </w:pPr>
            <w:r>
              <w:rPr>
                <w:sz w:val="20"/>
                <w:szCs w:val="20"/>
              </w:rPr>
              <w:t>Skills matrix to be developed and implemented so that a common language and understanding of skills development can be shared across the school</w:t>
            </w:r>
          </w:p>
          <w:p w14:paraId="5D23B4C7" w14:textId="77777777" w:rsidR="005E553A" w:rsidRDefault="005E553A" w:rsidP="005E553A">
            <w:pPr>
              <w:pStyle w:val="ListParagraph"/>
              <w:numPr>
                <w:ilvl w:val="0"/>
                <w:numId w:val="2"/>
              </w:numPr>
              <w:rPr>
                <w:sz w:val="20"/>
                <w:szCs w:val="20"/>
              </w:rPr>
            </w:pPr>
            <w:r>
              <w:rPr>
                <w:sz w:val="20"/>
                <w:szCs w:val="20"/>
              </w:rPr>
              <w:t>Learner Mark data promoting and rewarding positive attitudes to learning across the school</w:t>
            </w:r>
          </w:p>
          <w:p w14:paraId="651D48DA" w14:textId="77777777" w:rsidR="005E553A" w:rsidRDefault="005E553A" w:rsidP="005E553A">
            <w:pPr>
              <w:pStyle w:val="ListParagraph"/>
              <w:numPr>
                <w:ilvl w:val="0"/>
                <w:numId w:val="2"/>
              </w:numPr>
              <w:rPr>
                <w:sz w:val="20"/>
                <w:szCs w:val="20"/>
              </w:rPr>
            </w:pPr>
            <w:r>
              <w:rPr>
                <w:sz w:val="20"/>
                <w:szCs w:val="20"/>
              </w:rPr>
              <w:t>Increased up-take in extra-curricular clubs and homework and help clubs</w:t>
            </w:r>
          </w:p>
          <w:p w14:paraId="7A71B649" w14:textId="77777777" w:rsidR="005E553A" w:rsidRDefault="005E553A" w:rsidP="005E553A">
            <w:pPr>
              <w:pStyle w:val="ListParagraph"/>
              <w:numPr>
                <w:ilvl w:val="0"/>
                <w:numId w:val="2"/>
              </w:numPr>
              <w:rPr>
                <w:sz w:val="20"/>
                <w:szCs w:val="20"/>
              </w:rPr>
            </w:pPr>
            <w:r>
              <w:rPr>
                <w:sz w:val="20"/>
                <w:szCs w:val="20"/>
              </w:rPr>
              <w:t>Better return of homework</w:t>
            </w:r>
          </w:p>
          <w:p w14:paraId="69344F7B" w14:textId="61853C80" w:rsidR="005E553A" w:rsidRPr="00D16168" w:rsidRDefault="005E553A" w:rsidP="005E553A">
            <w:pPr>
              <w:pStyle w:val="ListParagraph"/>
              <w:numPr>
                <w:ilvl w:val="0"/>
                <w:numId w:val="2"/>
              </w:numPr>
              <w:rPr>
                <w:sz w:val="20"/>
                <w:szCs w:val="20"/>
              </w:rPr>
            </w:pPr>
            <w:r>
              <w:rPr>
                <w:sz w:val="20"/>
                <w:szCs w:val="20"/>
              </w:rPr>
              <w:t>Better use of school diaries/planners</w:t>
            </w:r>
          </w:p>
        </w:tc>
        <w:tc>
          <w:tcPr>
            <w:tcW w:w="1134" w:type="dxa"/>
          </w:tcPr>
          <w:p w14:paraId="16DA209D" w14:textId="77777777" w:rsidR="003F06DA" w:rsidRPr="00120CD0" w:rsidRDefault="003F06DA" w:rsidP="00053C12">
            <w:pPr>
              <w:pStyle w:val="ListParagraph"/>
              <w:rPr>
                <w:sz w:val="20"/>
                <w:szCs w:val="20"/>
              </w:rPr>
            </w:pPr>
          </w:p>
        </w:tc>
      </w:tr>
      <w:tr w:rsidR="003F06DA" w:rsidRPr="00120CD0" w14:paraId="753704C9" w14:textId="77777777" w:rsidTr="007B6D63">
        <w:tc>
          <w:tcPr>
            <w:tcW w:w="2449" w:type="dxa"/>
          </w:tcPr>
          <w:p w14:paraId="4F6EEB1E" w14:textId="7B8F9703" w:rsidR="003F06DA" w:rsidRPr="005E553A" w:rsidRDefault="00053C12" w:rsidP="007B6D63">
            <w:pPr>
              <w:rPr>
                <w:b/>
                <w:sz w:val="20"/>
                <w:szCs w:val="20"/>
              </w:rPr>
            </w:pPr>
            <w:r w:rsidRPr="005E553A">
              <w:rPr>
                <w:b/>
                <w:sz w:val="20"/>
                <w:szCs w:val="20"/>
              </w:rPr>
              <w:t>Digital Innovation</w:t>
            </w:r>
          </w:p>
          <w:p w14:paraId="6D3EB7F6" w14:textId="77777777" w:rsidR="005E553A" w:rsidRDefault="005E553A" w:rsidP="007B6D63">
            <w:pPr>
              <w:rPr>
                <w:sz w:val="20"/>
                <w:szCs w:val="20"/>
              </w:rPr>
            </w:pPr>
          </w:p>
          <w:p w14:paraId="1A243EF2" w14:textId="77777777" w:rsidR="005E553A" w:rsidRDefault="005E553A" w:rsidP="007B6D63">
            <w:pPr>
              <w:rPr>
                <w:sz w:val="20"/>
                <w:szCs w:val="20"/>
                <w:u w:val="single"/>
              </w:rPr>
            </w:pPr>
            <w:r w:rsidRPr="005E553A">
              <w:rPr>
                <w:sz w:val="20"/>
                <w:szCs w:val="20"/>
                <w:u w:val="single"/>
              </w:rPr>
              <w:t>School Statement:</w:t>
            </w:r>
          </w:p>
          <w:p w14:paraId="4BBED02A" w14:textId="1855D27F" w:rsidR="00D60FEA" w:rsidRDefault="00D60FEA" w:rsidP="007B6D63">
            <w:pPr>
              <w:rPr>
                <w:i/>
                <w:sz w:val="20"/>
                <w:szCs w:val="20"/>
              </w:rPr>
            </w:pPr>
            <w:r>
              <w:rPr>
                <w:i/>
                <w:sz w:val="20"/>
                <w:szCs w:val="20"/>
              </w:rPr>
              <w:t xml:space="preserve">“Learners are confidence in the use of digital technologies in applying these to problem solving and developing their own ideas.  The expertise of young people is recognised and </w:t>
            </w:r>
            <w:r w:rsidR="00B95324">
              <w:rPr>
                <w:i/>
                <w:sz w:val="20"/>
                <w:szCs w:val="20"/>
              </w:rPr>
              <w:t>utilised</w:t>
            </w:r>
            <w:r>
              <w:rPr>
                <w:i/>
                <w:sz w:val="20"/>
                <w:szCs w:val="20"/>
              </w:rPr>
              <w:t>.”</w:t>
            </w:r>
          </w:p>
          <w:p w14:paraId="78C98A52" w14:textId="77777777" w:rsidR="00897289" w:rsidRDefault="00897289" w:rsidP="007B6D63">
            <w:pPr>
              <w:rPr>
                <w:i/>
                <w:sz w:val="20"/>
                <w:szCs w:val="20"/>
              </w:rPr>
            </w:pPr>
          </w:p>
          <w:p w14:paraId="66CC5B6E" w14:textId="77777777" w:rsidR="00897289" w:rsidRDefault="00897289" w:rsidP="007B6D63">
            <w:pPr>
              <w:rPr>
                <w:i/>
                <w:sz w:val="20"/>
                <w:szCs w:val="20"/>
              </w:rPr>
            </w:pPr>
          </w:p>
          <w:p w14:paraId="48DC7DAD" w14:textId="77777777" w:rsidR="00897289" w:rsidRDefault="00897289" w:rsidP="007B6D63">
            <w:pPr>
              <w:rPr>
                <w:i/>
                <w:sz w:val="20"/>
                <w:szCs w:val="20"/>
              </w:rPr>
            </w:pPr>
          </w:p>
          <w:p w14:paraId="4DCE3335" w14:textId="77777777" w:rsidR="00897289" w:rsidRDefault="00897289" w:rsidP="007B6D63">
            <w:pPr>
              <w:rPr>
                <w:i/>
                <w:sz w:val="20"/>
                <w:szCs w:val="20"/>
              </w:rPr>
            </w:pPr>
          </w:p>
          <w:p w14:paraId="7A8F5E87" w14:textId="77777777" w:rsidR="00897289" w:rsidRDefault="00897289" w:rsidP="007B6D63">
            <w:pPr>
              <w:rPr>
                <w:i/>
                <w:sz w:val="20"/>
                <w:szCs w:val="20"/>
              </w:rPr>
            </w:pPr>
          </w:p>
          <w:p w14:paraId="692A5EEC" w14:textId="77777777" w:rsidR="00897289" w:rsidRDefault="00897289" w:rsidP="007B6D63">
            <w:pPr>
              <w:rPr>
                <w:i/>
                <w:sz w:val="20"/>
                <w:szCs w:val="20"/>
              </w:rPr>
            </w:pPr>
          </w:p>
          <w:p w14:paraId="19886392" w14:textId="77777777" w:rsidR="00897289" w:rsidRDefault="00897289" w:rsidP="007B6D63">
            <w:pPr>
              <w:rPr>
                <w:i/>
                <w:sz w:val="20"/>
                <w:szCs w:val="20"/>
              </w:rPr>
            </w:pPr>
          </w:p>
          <w:p w14:paraId="206097BB" w14:textId="77777777" w:rsidR="00897289" w:rsidRDefault="00897289" w:rsidP="007B6D63">
            <w:pPr>
              <w:rPr>
                <w:i/>
                <w:sz w:val="20"/>
                <w:szCs w:val="20"/>
              </w:rPr>
            </w:pPr>
          </w:p>
          <w:p w14:paraId="34A9A38C" w14:textId="77777777" w:rsidR="00897289" w:rsidRDefault="00897289" w:rsidP="007B6D63">
            <w:pPr>
              <w:rPr>
                <w:i/>
                <w:sz w:val="20"/>
                <w:szCs w:val="20"/>
              </w:rPr>
            </w:pPr>
          </w:p>
          <w:p w14:paraId="36CDB6F7" w14:textId="3EACAB34" w:rsidR="00EC778F" w:rsidRPr="00897289" w:rsidRDefault="00897289" w:rsidP="007B6D63">
            <w:pPr>
              <w:rPr>
                <w:b/>
                <w:sz w:val="20"/>
                <w:szCs w:val="20"/>
              </w:rPr>
            </w:pPr>
            <w:r>
              <w:rPr>
                <w:b/>
                <w:sz w:val="20"/>
                <w:szCs w:val="20"/>
              </w:rPr>
              <w:t>Plan 5 – 3.3</w:t>
            </w:r>
          </w:p>
        </w:tc>
        <w:tc>
          <w:tcPr>
            <w:tcW w:w="4382" w:type="dxa"/>
          </w:tcPr>
          <w:p w14:paraId="0D4A7E52" w14:textId="77777777" w:rsidR="003F06DA" w:rsidRDefault="003F06DA" w:rsidP="00D60FEA">
            <w:pPr>
              <w:pStyle w:val="ListParagraph"/>
              <w:rPr>
                <w:sz w:val="20"/>
                <w:szCs w:val="20"/>
              </w:rPr>
            </w:pPr>
          </w:p>
          <w:p w14:paraId="5A1CFA1F" w14:textId="77777777" w:rsidR="00D60FEA" w:rsidRDefault="00D60FEA" w:rsidP="00D60FEA">
            <w:pPr>
              <w:pStyle w:val="ListParagraph"/>
              <w:rPr>
                <w:sz w:val="20"/>
                <w:szCs w:val="20"/>
              </w:rPr>
            </w:pPr>
          </w:p>
          <w:p w14:paraId="24B46EB1" w14:textId="77777777" w:rsidR="00D60FEA" w:rsidRDefault="00D60FEA" w:rsidP="00D60FEA">
            <w:pPr>
              <w:rPr>
                <w:sz w:val="20"/>
                <w:szCs w:val="20"/>
              </w:rPr>
            </w:pPr>
          </w:p>
          <w:p w14:paraId="3C519FB0" w14:textId="300808E3" w:rsidR="00D60FEA" w:rsidRDefault="00D60FEA" w:rsidP="00D60FEA">
            <w:pPr>
              <w:pStyle w:val="ListParagraph"/>
              <w:numPr>
                <w:ilvl w:val="0"/>
                <w:numId w:val="21"/>
              </w:numPr>
              <w:rPr>
                <w:sz w:val="20"/>
                <w:szCs w:val="20"/>
              </w:rPr>
            </w:pPr>
            <w:r>
              <w:rPr>
                <w:sz w:val="20"/>
                <w:szCs w:val="20"/>
              </w:rPr>
              <w:t>Implementation of Digital Learning Strategy</w:t>
            </w:r>
          </w:p>
          <w:p w14:paraId="3F49CC99" w14:textId="7ADBC75A" w:rsidR="00D60FEA" w:rsidRDefault="00D60FEA" w:rsidP="00D60FEA">
            <w:pPr>
              <w:pStyle w:val="ListParagraph"/>
              <w:numPr>
                <w:ilvl w:val="0"/>
                <w:numId w:val="21"/>
              </w:numPr>
              <w:rPr>
                <w:sz w:val="20"/>
                <w:szCs w:val="20"/>
              </w:rPr>
            </w:pPr>
            <w:r>
              <w:rPr>
                <w:sz w:val="20"/>
                <w:szCs w:val="20"/>
              </w:rPr>
              <w:t>Planning for the future – BYOD</w:t>
            </w:r>
          </w:p>
          <w:p w14:paraId="64DF5C27" w14:textId="0C3D59ED" w:rsidR="00D60FEA" w:rsidRDefault="00B05027" w:rsidP="00D60FEA">
            <w:pPr>
              <w:pStyle w:val="ListParagraph"/>
              <w:numPr>
                <w:ilvl w:val="0"/>
                <w:numId w:val="21"/>
              </w:numPr>
              <w:rPr>
                <w:sz w:val="20"/>
                <w:szCs w:val="20"/>
              </w:rPr>
            </w:pPr>
            <w:r>
              <w:rPr>
                <w:sz w:val="20"/>
                <w:szCs w:val="20"/>
              </w:rPr>
              <w:t>Eprofiles implementation and review</w:t>
            </w:r>
          </w:p>
          <w:p w14:paraId="28AF998A" w14:textId="28B50261" w:rsidR="00B05027" w:rsidRDefault="00B05027" w:rsidP="00D60FEA">
            <w:pPr>
              <w:pStyle w:val="ListParagraph"/>
              <w:numPr>
                <w:ilvl w:val="0"/>
                <w:numId w:val="21"/>
              </w:numPr>
              <w:rPr>
                <w:sz w:val="20"/>
                <w:szCs w:val="20"/>
              </w:rPr>
            </w:pPr>
            <w:r>
              <w:rPr>
                <w:sz w:val="20"/>
                <w:szCs w:val="20"/>
              </w:rPr>
              <w:t>Implementation of Pupil Digital Leaders</w:t>
            </w:r>
          </w:p>
          <w:p w14:paraId="6E3CD5EA" w14:textId="481A1BCA" w:rsidR="00B05027" w:rsidRDefault="00B05027" w:rsidP="00D60FEA">
            <w:pPr>
              <w:pStyle w:val="ListParagraph"/>
              <w:numPr>
                <w:ilvl w:val="0"/>
                <w:numId w:val="21"/>
              </w:numPr>
              <w:rPr>
                <w:sz w:val="20"/>
                <w:szCs w:val="20"/>
              </w:rPr>
            </w:pPr>
            <w:r>
              <w:rPr>
                <w:sz w:val="20"/>
                <w:szCs w:val="20"/>
              </w:rPr>
              <w:t>Further enhancement of teachers’ digital skills</w:t>
            </w:r>
          </w:p>
          <w:p w14:paraId="0130C5E8" w14:textId="77777777" w:rsidR="00897289" w:rsidRDefault="00897289" w:rsidP="00897289">
            <w:pPr>
              <w:rPr>
                <w:sz w:val="20"/>
                <w:szCs w:val="20"/>
              </w:rPr>
            </w:pPr>
          </w:p>
          <w:p w14:paraId="634A7CA9" w14:textId="77777777" w:rsidR="00897289" w:rsidRDefault="00897289" w:rsidP="00897289">
            <w:pPr>
              <w:rPr>
                <w:sz w:val="20"/>
                <w:szCs w:val="20"/>
              </w:rPr>
            </w:pPr>
          </w:p>
          <w:p w14:paraId="3B9D4945" w14:textId="77777777" w:rsidR="00897289" w:rsidRDefault="00897289" w:rsidP="00897289">
            <w:pPr>
              <w:rPr>
                <w:sz w:val="20"/>
                <w:szCs w:val="20"/>
              </w:rPr>
            </w:pPr>
          </w:p>
          <w:p w14:paraId="1C10A8CC" w14:textId="77777777" w:rsidR="00897289" w:rsidRDefault="00897289" w:rsidP="00897289">
            <w:pPr>
              <w:rPr>
                <w:sz w:val="20"/>
                <w:szCs w:val="20"/>
              </w:rPr>
            </w:pPr>
          </w:p>
          <w:p w14:paraId="46284D96" w14:textId="77777777" w:rsidR="00897289" w:rsidRDefault="00897289" w:rsidP="00897289">
            <w:pPr>
              <w:rPr>
                <w:sz w:val="20"/>
                <w:szCs w:val="20"/>
              </w:rPr>
            </w:pPr>
          </w:p>
          <w:p w14:paraId="1335452B" w14:textId="77777777" w:rsidR="00897289" w:rsidRDefault="00897289" w:rsidP="00897289">
            <w:pPr>
              <w:rPr>
                <w:sz w:val="20"/>
                <w:szCs w:val="20"/>
              </w:rPr>
            </w:pPr>
          </w:p>
          <w:p w14:paraId="7DAB35A5" w14:textId="77777777" w:rsidR="00897289" w:rsidRDefault="00897289" w:rsidP="00897289">
            <w:pPr>
              <w:rPr>
                <w:sz w:val="20"/>
                <w:szCs w:val="20"/>
              </w:rPr>
            </w:pPr>
          </w:p>
          <w:p w14:paraId="2C35EF88" w14:textId="77777777" w:rsidR="00897289" w:rsidRDefault="00897289" w:rsidP="00897289">
            <w:pPr>
              <w:rPr>
                <w:sz w:val="20"/>
                <w:szCs w:val="20"/>
              </w:rPr>
            </w:pPr>
          </w:p>
          <w:p w14:paraId="2C330029" w14:textId="77777777" w:rsidR="00897289" w:rsidRDefault="00897289" w:rsidP="00897289">
            <w:pPr>
              <w:rPr>
                <w:sz w:val="20"/>
                <w:szCs w:val="20"/>
              </w:rPr>
            </w:pPr>
          </w:p>
          <w:p w14:paraId="3B99F0DF" w14:textId="77777777" w:rsidR="00897289" w:rsidRDefault="00897289" w:rsidP="00897289">
            <w:pPr>
              <w:rPr>
                <w:sz w:val="20"/>
                <w:szCs w:val="20"/>
              </w:rPr>
            </w:pPr>
          </w:p>
          <w:p w14:paraId="7DDCC4FC" w14:textId="7EDA200D" w:rsidR="00D60FEA" w:rsidRPr="00897289" w:rsidRDefault="00897289" w:rsidP="00897289">
            <w:pPr>
              <w:rPr>
                <w:b/>
                <w:sz w:val="20"/>
                <w:szCs w:val="20"/>
              </w:rPr>
            </w:pPr>
            <w:r w:rsidRPr="00897289">
              <w:rPr>
                <w:b/>
                <w:sz w:val="20"/>
                <w:szCs w:val="20"/>
              </w:rPr>
              <w:t>Actions/How?</w:t>
            </w:r>
          </w:p>
          <w:p w14:paraId="0CF0E997" w14:textId="77777777" w:rsidR="00D60FEA" w:rsidRPr="00D60FEA" w:rsidRDefault="00D60FEA" w:rsidP="00D60FEA">
            <w:pPr>
              <w:rPr>
                <w:sz w:val="20"/>
                <w:szCs w:val="20"/>
              </w:rPr>
            </w:pPr>
          </w:p>
        </w:tc>
        <w:tc>
          <w:tcPr>
            <w:tcW w:w="8053" w:type="dxa"/>
          </w:tcPr>
          <w:p w14:paraId="432905B3" w14:textId="77777777" w:rsidR="003F06DA" w:rsidRDefault="003F06DA" w:rsidP="00B05027">
            <w:pPr>
              <w:pStyle w:val="ListParagraph"/>
              <w:rPr>
                <w:sz w:val="20"/>
                <w:szCs w:val="20"/>
              </w:rPr>
            </w:pPr>
          </w:p>
          <w:p w14:paraId="17CC824A" w14:textId="77777777" w:rsidR="00B05027" w:rsidRDefault="00B05027" w:rsidP="00B05027">
            <w:pPr>
              <w:pStyle w:val="ListParagraph"/>
              <w:rPr>
                <w:sz w:val="20"/>
                <w:szCs w:val="20"/>
              </w:rPr>
            </w:pPr>
          </w:p>
          <w:p w14:paraId="1BAF17B1" w14:textId="77777777" w:rsidR="00B05027" w:rsidRDefault="00B05027" w:rsidP="00B05027">
            <w:pPr>
              <w:pStyle w:val="ListParagraph"/>
              <w:rPr>
                <w:sz w:val="20"/>
                <w:szCs w:val="20"/>
              </w:rPr>
            </w:pPr>
          </w:p>
          <w:p w14:paraId="7FBDDAC5" w14:textId="77777777" w:rsidR="00B05027" w:rsidRDefault="00B05027" w:rsidP="00B05027">
            <w:pPr>
              <w:pStyle w:val="ListParagraph"/>
              <w:numPr>
                <w:ilvl w:val="0"/>
                <w:numId w:val="22"/>
              </w:numPr>
              <w:rPr>
                <w:sz w:val="20"/>
                <w:szCs w:val="20"/>
              </w:rPr>
            </w:pPr>
            <w:r>
              <w:rPr>
                <w:sz w:val="20"/>
                <w:szCs w:val="20"/>
              </w:rPr>
              <w:t>Framework agreed and shared with staff</w:t>
            </w:r>
          </w:p>
          <w:p w14:paraId="2ED43A13" w14:textId="77777777" w:rsidR="00B05027" w:rsidRDefault="00B05027" w:rsidP="00B05027">
            <w:pPr>
              <w:rPr>
                <w:sz w:val="20"/>
                <w:szCs w:val="20"/>
              </w:rPr>
            </w:pPr>
          </w:p>
          <w:p w14:paraId="2CA8EEBF" w14:textId="77777777" w:rsidR="00B05027" w:rsidRDefault="00B05027" w:rsidP="00B05027">
            <w:pPr>
              <w:pStyle w:val="ListParagraph"/>
              <w:numPr>
                <w:ilvl w:val="0"/>
                <w:numId w:val="22"/>
              </w:numPr>
              <w:rPr>
                <w:sz w:val="20"/>
                <w:szCs w:val="20"/>
              </w:rPr>
            </w:pPr>
            <w:r>
              <w:rPr>
                <w:sz w:val="20"/>
                <w:szCs w:val="20"/>
              </w:rPr>
              <w:t>Evidence of on-going work in Technologies to support progress</w:t>
            </w:r>
          </w:p>
          <w:p w14:paraId="67DBF179" w14:textId="77777777" w:rsidR="00B05027" w:rsidRPr="00B05027" w:rsidRDefault="00B05027" w:rsidP="00B05027">
            <w:pPr>
              <w:pStyle w:val="ListParagraph"/>
              <w:rPr>
                <w:sz w:val="20"/>
                <w:szCs w:val="20"/>
              </w:rPr>
            </w:pPr>
          </w:p>
          <w:p w14:paraId="51ADA9EA" w14:textId="77777777" w:rsidR="00B05027" w:rsidRDefault="00B05027" w:rsidP="00B05027">
            <w:pPr>
              <w:pStyle w:val="ListParagraph"/>
              <w:numPr>
                <w:ilvl w:val="0"/>
                <w:numId w:val="22"/>
              </w:numPr>
              <w:rPr>
                <w:sz w:val="20"/>
                <w:szCs w:val="20"/>
              </w:rPr>
            </w:pPr>
            <w:r>
              <w:rPr>
                <w:sz w:val="20"/>
                <w:szCs w:val="20"/>
              </w:rPr>
              <w:t>Review of S1 pilot eprofiles – pupil, parent and staff feedback</w:t>
            </w:r>
          </w:p>
          <w:p w14:paraId="25C4C6A9" w14:textId="77777777" w:rsidR="003C3B48" w:rsidRPr="003C3B48" w:rsidRDefault="003C3B48" w:rsidP="003C3B48">
            <w:pPr>
              <w:pStyle w:val="ListParagraph"/>
              <w:rPr>
                <w:sz w:val="20"/>
                <w:szCs w:val="20"/>
              </w:rPr>
            </w:pPr>
          </w:p>
          <w:p w14:paraId="09308757" w14:textId="4AFA5F5C" w:rsidR="003C3B48" w:rsidRDefault="003C3B48" w:rsidP="00B05027">
            <w:pPr>
              <w:pStyle w:val="ListParagraph"/>
              <w:numPr>
                <w:ilvl w:val="0"/>
                <w:numId w:val="22"/>
              </w:numPr>
              <w:rPr>
                <w:sz w:val="20"/>
                <w:szCs w:val="20"/>
              </w:rPr>
            </w:pPr>
            <w:r>
              <w:rPr>
                <w:sz w:val="20"/>
                <w:szCs w:val="20"/>
              </w:rPr>
              <w:t>Review the impact of the work of new Pupil Digital Leaders</w:t>
            </w:r>
          </w:p>
          <w:p w14:paraId="08083725" w14:textId="77777777" w:rsidR="00B05027" w:rsidRPr="00B05027" w:rsidRDefault="00B05027" w:rsidP="00B05027">
            <w:pPr>
              <w:pStyle w:val="ListParagraph"/>
              <w:rPr>
                <w:sz w:val="20"/>
                <w:szCs w:val="20"/>
              </w:rPr>
            </w:pPr>
          </w:p>
          <w:p w14:paraId="5F791E7D" w14:textId="77777777" w:rsidR="00B05027" w:rsidRDefault="00B05027" w:rsidP="00B05027">
            <w:pPr>
              <w:pStyle w:val="ListParagraph"/>
              <w:numPr>
                <w:ilvl w:val="0"/>
                <w:numId w:val="22"/>
              </w:numPr>
              <w:rPr>
                <w:sz w:val="20"/>
                <w:szCs w:val="20"/>
              </w:rPr>
            </w:pPr>
            <w:r>
              <w:rPr>
                <w:sz w:val="20"/>
                <w:szCs w:val="20"/>
              </w:rPr>
              <w:t>Feedback following in-house CPD sessions and increase use of Glow, Microsoft Classroom, Smartboard Technologies etc</w:t>
            </w:r>
          </w:p>
          <w:p w14:paraId="608D85A9" w14:textId="77777777" w:rsidR="00897289" w:rsidRPr="00897289" w:rsidRDefault="00897289" w:rsidP="00897289">
            <w:pPr>
              <w:pStyle w:val="ListParagraph"/>
              <w:rPr>
                <w:sz w:val="20"/>
                <w:szCs w:val="20"/>
              </w:rPr>
            </w:pPr>
          </w:p>
          <w:p w14:paraId="7EF6E3C9" w14:textId="77777777" w:rsidR="00897289" w:rsidRDefault="00897289" w:rsidP="00897289">
            <w:pPr>
              <w:rPr>
                <w:sz w:val="20"/>
                <w:szCs w:val="20"/>
              </w:rPr>
            </w:pPr>
          </w:p>
          <w:p w14:paraId="387556DF" w14:textId="77777777" w:rsidR="00897289" w:rsidRDefault="00897289" w:rsidP="00897289">
            <w:pPr>
              <w:rPr>
                <w:sz w:val="20"/>
                <w:szCs w:val="20"/>
              </w:rPr>
            </w:pPr>
          </w:p>
          <w:p w14:paraId="08928A1F" w14:textId="77777777" w:rsidR="00897289" w:rsidRPr="00897289" w:rsidRDefault="00897289" w:rsidP="00897289">
            <w:pPr>
              <w:rPr>
                <w:sz w:val="20"/>
                <w:szCs w:val="20"/>
              </w:rPr>
            </w:pPr>
          </w:p>
          <w:p w14:paraId="4493988C" w14:textId="77777777" w:rsidR="00B11E4B" w:rsidRPr="00B11E4B" w:rsidRDefault="00B11E4B" w:rsidP="00B11E4B">
            <w:pPr>
              <w:pStyle w:val="ListParagraph"/>
              <w:rPr>
                <w:sz w:val="20"/>
                <w:szCs w:val="20"/>
              </w:rPr>
            </w:pPr>
          </w:p>
          <w:p w14:paraId="2F98CF07" w14:textId="77777777" w:rsidR="00B11E4B" w:rsidRDefault="00B11E4B" w:rsidP="00B11E4B">
            <w:pPr>
              <w:rPr>
                <w:sz w:val="20"/>
                <w:szCs w:val="20"/>
              </w:rPr>
            </w:pPr>
          </w:p>
          <w:p w14:paraId="144AFD70" w14:textId="77777777" w:rsidR="00B11E4B" w:rsidRDefault="00B11E4B" w:rsidP="00B11E4B">
            <w:pPr>
              <w:rPr>
                <w:sz w:val="20"/>
                <w:szCs w:val="20"/>
              </w:rPr>
            </w:pPr>
          </w:p>
          <w:p w14:paraId="1BE96684" w14:textId="31DFA89C" w:rsidR="00B11E4B" w:rsidRPr="00897289" w:rsidRDefault="00897289" w:rsidP="00B11E4B">
            <w:pPr>
              <w:rPr>
                <w:b/>
                <w:sz w:val="20"/>
                <w:szCs w:val="20"/>
              </w:rPr>
            </w:pPr>
            <w:r w:rsidRPr="00897289">
              <w:rPr>
                <w:b/>
                <w:sz w:val="20"/>
                <w:szCs w:val="20"/>
              </w:rPr>
              <w:t>Evidence/Impact – So What?  How do we know?</w:t>
            </w:r>
          </w:p>
          <w:p w14:paraId="113E00C1" w14:textId="54589C5C" w:rsidR="00B11E4B" w:rsidRPr="00B11E4B" w:rsidRDefault="00B11E4B" w:rsidP="00B11E4B">
            <w:pPr>
              <w:rPr>
                <w:sz w:val="20"/>
                <w:szCs w:val="20"/>
              </w:rPr>
            </w:pPr>
          </w:p>
        </w:tc>
        <w:tc>
          <w:tcPr>
            <w:tcW w:w="1134" w:type="dxa"/>
          </w:tcPr>
          <w:p w14:paraId="289CAD64" w14:textId="77777777" w:rsidR="003F06DA" w:rsidRDefault="003F06DA" w:rsidP="00053C12">
            <w:pPr>
              <w:pStyle w:val="ListParagraph"/>
              <w:rPr>
                <w:sz w:val="20"/>
                <w:szCs w:val="20"/>
              </w:rPr>
            </w:pPr>
          </w:p>
          <w:p w14:paraId="1DB495FE" w14:textId="77777777" w:rsidR="00B05027" w:rsidRDefault="00B05027" w:rsidP="00053C12">
            <w:pPr>
              <w:pStyle w:val="ListParagraph"/>
              <w:rPr>
                <w:sz w:val="20"/>
                <w:szCs w:val="20"/>
              </w:rPr>
            </w:pPr>
          </w:p>
          <w:p w14:paraId="46A93215" w14:textId="77777777" w:rsidR="00B05027" w:rsidRDefault="00B05027" w:rsidP="00B05027">
            <w:pPr>
              <w:rPr>
                <w:sz w:val="20"/>
                <w:szCs w:val="20"/>
              </w:rPr>
            </w:pPr>
            <w:r>
              <w:rPr>
                <w:sz w:val="20"/>
                <w:szCs w:val="20"/>
              </w:rPr>
              <w:t>TB/LG/ST</w:t>
            </w:r>
          </w:p>
          <w:p w14:paraId="63F31D07" w14:textId="77777777" w:rsidR="00B05027" w:rsidRDefault="00B05027" w:rsidP="00B05027">
            <w:pPr>
              <w:rPr>
                <w:sz w:val="20"/>
                <w:szCs w:val="20"/>
              </w:rPr>
            </w:pPr>
          </w:p>
          <w:p w14:paraId="00AD87BD" w14:textId="77777777" w:rsidR="00B05027" w:rsidRDefault="00B05027" w:rsidP="00B05027">
            <w:pPr>
              <w:rPr>
                <w:sz w:val="20"/>
                <w:szCs w:val="20"/>
              </w:rPr>
            </w:pPr>
          </w:p>
          <w:p w14:paraId="1C3D0A3F" w14:textId="6CBEC949" w:rsidR="00B05027" w:rsidRDefault="00B05027" w:rsidP="00B05027">
            <w:pPr>
              <w:rPr>
                <w:sz w:val="20"/>
                <w:szCs w:val="20"/>
              </w:rPr>
            </w:pPr>
            <w:r>
              <w:rPr>
                <w:sz w:val="20"/>
                <w:szCs w:val="20"/>
              </w:rPr>
              <w:t>TB/LG/ST</w:t>
            </w:r>
          </w:p>
          <w:p w14:paraId="225751E7" w14:textId="77777777" w:rsidR="003C3B48" w:rsidRDefault="003C3B48" w:rsidP="00B05027">
            <w:pPr>
              <w:rPr>
                <w:sz w:val="20"/>
                <w:szCs w:val="20"/>
              </w:rPr>
            </w:pPr>
          </w:p>
          <w:p w14:paraId="0AEDC656" w14:textId="77777777" w:rsidR="003C3B48" w:rsidRDefault="003C3B48" w:rsidP="00B05027">
            <w:pPr>
              <w:rPr>
                <w:sz w:val="20"/>
                <w:szCs w:val="20"/>
              </w:rPr>
            </w:pPr>
            <w:r>
              <w:rPr>
                <w:sz w:val="20"/>
                <w:szCs w:val="20"/>
              </w:rPr>
              <w:t>All</w:t>
            </w:r>
          </w:p>
          <w:p w14:paraId="5EDE7EA6" w14:textId="77777777" w:rsidR="003C3B48" w:rsidRDefault="003C3B48" w:rsidP="00B05027">
            <w:pPr>
              <w:rPr>
                <w:sz w:val="20"/>
                <w:szCs w:val="20"/>
              </w:rPr>
            </w:pPr>
          </w:p>
          <w:p w14:paraId="53871833" w14:textId="77777777" w:rsidR="003C3B48" w:rsidRDefault="003C3B48" w:rsidP="00B05027">
            <w:pPr>
              <w:rPr>
                <w:sz w:val="20"/>
                <w:szCs w:val="20"/>
              </w:rPr>
            </w:pPr>
            <w:r>
              <w:rPr>
                <w:sz w:val="20"/>
                <w:szCs w:val="20"/>
              </w:rPr>
              <w:t>LG/ST</w:t>
            </w:r>
          </w:p>
          <w:p w14:paraId="00B832C6" w14:textId="77777777" w:rsidR="003C3B48" w:rsidRDefault="003C3B48" w:rsidP="00B05027">
            <w:pPr>
              <w:rPr>
                <w:sz w:val="20"/>
                <w:szCs w:val="20"/>
              </w:rPr>
            </w:pPr>
          </w:p>
          <w:p w14:paraId="1F88C7EE" w14:textId="5D6ABD2A" w:rsidR="003C3B48" w:rsidRDefault="003C3B48" w:rsidP="00B05027">
            <w:pPr>
              <w:rPr>
                <w:sz w:val="20"/>
                <w:szCs w:val="20"/>
              </w:rPr>
            </w:pPr>
            <w:r>
              <w:rPr>
                <w:sz w:val="20"/>
                <w:szCs w:val="20"/>
              </w:rPr>
              <w:t>All/TB</w:t>
            </w:r>
          </w:p>
          <w:p w14:paraId="6C544116" w14:textId="77777777" w:rsidR="00897289" w:rsidRDefault="00897289" w:rsidP="00B05027">
            <w:pPr>
              <w:rPr>
                <w:sz w:val="20"/>
                <w:szCs w:val="20"/>
              </w:rPr>
            </w:pPr>
          </w:p>
          <w:p w14:paraId="7751CFB7" w14:textId="77777777" w:rsidR="00897289" w:rsidRDefault="00897289" w:rsidP="00B05027">
            <w:pPr>
              <w:rPr>
                <w:sz w:val="20"/>
                <w:szCs w:val="20"/>
              </w:rPr>
            </w:pPr>
          </w:p>
          <w:p w14:paraId="189AA0E2" w14:textId="77777777" w:rsidR="00897289" w:rsidRDefault="00897289" w:rsidP="00B05027">
            <w:pPr>
              <w:rPr>
                <w:sz w:val="20"/>
                <w:szCs w:val="20"/>
              </w:rPr>
            </w:pPr>
          </w:p>
          <w:p w14:paraId="7F1ACC40" w14:textId="77777777" w:rsidR="00897289" w:rsidRDefault="00897289" w:rsidP="00B05027">
            <w:pPr>
              <w:rPr>
                <w:sz w:val="20"/>
                <w:szCs w:val="20"/>
              </w:rPr>
            </w:pPr>
          </w:p>
          <w:p w14:paraId="421A9E66" w14:textId="77777777" w:rsidR="00897289" w:rsidRDefault="00897289" w:rsidP="00B05027">
            <w:pPr>
              <w:rPr>
                <w:sz w:val="20"/>
                <w:szCs w:val="20"/>
              </w:rPr>
            </w:pPr>
          </w:p>
          <w:p w14:paraId="123B7F4E" w14:textId="77777777" w:rsidR="00897289" w:rsidRDefault="00897289" w:rsidP="00B05027">
            <w:pPr>
              <w:rPr>
                <w:sz w:val="20"/>
                <w:szCs w:val="20"/>
              </w:rPr>
            </w:pPr>
          </w:p>
          <w:p w14:paraId="0F8F9B6C" w14:textId="77777777" w:rsidR="00897289" w:rsidRDefault="00897289" w:rsidP="00B05027">
            <w:pPr>
              <w:rPr>
                <w:sz w:val="20"/>
                <w:szCs w:val="20"/>
              </w:rPr>
            </w:pPr>
          </w:p>
          <w:p w14:paraId="134A27AC" w14:textId="77777777" w:rsidR="00897289" w:rsidRDefault="00897289" w:rsidP="00B05027">
            <w:pPr>
              <w:rPr>
                <w:sz w:val="20"/>
                <w:szCs w:val="20"/>
              </w:rPr>
            </w:pPr>
          </w:p>
          <w:p w14:paraId="1EE0B61F" w14:textId="2DB7856D" w:rsidR="00897289" w:rsidRPr="00897289" w:rsidRDefault="00897289" w:rsidP="00B05027">
            <w:pPr>
              <w:rPr>
                <w:b/>
                <w:sz w:val="20"/>
                <w:szCs w:val="20"/>
              </w:rPr>
            </w:pPr>
            <w:r w:rsidRPr="00897289">
              <w:rPr>
                <w:b/>
                <w:sz w:val="20"/>
                <w:szCs w:val="20"/>
              </w:rPr>
              <w:t>Who?</w:t>
            </w:r>
          </w:p>
          <w:p w14:paraId="12AF96C0" w14:textId="1AE5DF8D" w:rsidR="00B05027" w:rsidRPr="00B05027" w:rsidRDefault="00B05027" w:rsidP="00B05027">
            <w:pPr>
              <w:rPr>
                <w:sz w:val="20"/>
                <w:szCs w:val="20"/>
              </w:rPr>
            </w:pPr>
          </w:p>
        </w:tc>
      </w:tr>
      <w:tr w:rsidR="003F06DA" w:rsidRPr="00120CD0" w14:paraId="35D3176F" w14:textId="77777777" w:rsidTr="007B6D63">
        <w:tc>
          <w:tcPr>
            <w:tcW w:w="2449" w:type="dxa"/>
          </w:tcPr>
          <w:p w14:paraId="30320CF6" w14:textId="35808C07" w:rsidR="003F06DA" w:rsidRDefault="00053C12" w:rsidP="007B6D63">
            <w:pPr>
              <w:rPr>
                <w:b/>
                <w:sz w:val="20"/>
                <w:szCs w:val="20"/>
              </w:rPr>
            </w:pPr>
            <w:r w:rsidRPr="00D60FEA">
              <w:rPr>
                <w:b/>
                <w:sz w:val="20"/>
                <w:szCs w:val="20"/>
              </w:rPr>
              <w:t>Digital Literacy</w:t>
            </w:r>
          </w:p>
          <w:p w14:paraId="0B281588" w14:textId="77777777" w:rsidR="00D60FEA" w:rsidRDefault="00D60FEA" w:rsidP="007B6D63">
            <w:pPr>
              <w:rPr>
                <w:b/>
                <w:sz w:val="20"/>
                <w:szCs w:val="20"/>
              </w:rPr>
            </w:pPr>
          </w:p>
          <w:p w14:paraId="668B9518" w14:textId="77777777" w:rsidR="00D60FEA" w:rsidRDefault="00D60FEA" w:rsidP="007B6D63">
            <w:pPr>
              <w:rPr>
                <w:sz w:val="20"/>
                <w:szCs w:val="20"/>
                <w:u w:val="single"/>
              </w:rPr>
            </w:pPr>
            <w:r>
              <w:rPr>
                <w:sz w:val="20"/>
                <w:szCs w:val="20"/>
                <w:u w:val="single"/>
              </w:rPr>
              <w:t>School statement:</w:t>
            </w:r>
          </w:p>
          <w:p w14:paraId="4F18E66F" w14:textId="48B1939F" w:rsidR="003C3B48" w:rsidRPr="003C3B48" w:rsidRDefault="003C3B48" w:rsidP="007B6D63">
            <w:pPr>
              <w:rPr>
                <w:sz w:val="20"/>
                <w:szCs w:val="20"/>
              </w:rPr>
            </w:pPr>
            <w:r>
              <w:rPr>
                <w:sz w:val="20"/>
                <w:szCs w:val="20"/>
              </w:rPr>
              <w:t xml:space="preserve">“The school continues to promote </w:t>
            </w:r>
            <w:r w:rsidR="00B11E4B">
              <w:rPr>
                <w:sz w:val="20"/>
                <w:szCs w:val="20"/>
              </w:rPr>
              <w:t>responsible use of technologies and staying safe on-line throughout the curriculum and at special events and assemblies.</w:t>
            </w:r>
          </w:p>
          <w:p w14:paraId="13E3B9ED" w14:textId="77777777" w:rsidR="00D60FEA" w:rsidRDefault="00D60FEA" w:rsidP="007B6D63">
            <w:pPr>
              <w:rPr>
                <w:sz w:val="20"/>
                <w:szCs w:val="20"/>
                <w:u w:val="single"/>
              </w:rPr>
            </w:pPr>
          </w:p>
          <w:p w14:paraId="5ABF8655" w14:textId="1BCEC5EB" w:rsidR="00D60FEA" w:rsidRPr="00D60FEA" w:rsidRDefault="00D60FEA" w:rsidP="007B6D63">
            <w:pPr>
              <w:rPr>
                <w:sz w:val="20"/>
                <w:szCs w:val="20"/>
                <w:u w:val="single"/>
              </w:rPr>
            </w:pPr>
          </w:p>
        </w:tc>
        <w:tc>
          <w:tcPr>
            <w:tcW w:w="4382" w:type="dxa"/>
          </w:tcPr>
          <w:p w14:paraId="640E8B9A" w14:textId="77777777" w:rsidR="00B11E4B" w:rsidRDefault="00B11E4B" w:rsidP="00B11E4B">
            <w:pPr>
              <w:pStyle w:val="ListParagraph"/>
              <w:rPr>
                <w:sz w:val="20"/>
                <w:szCs w:val="20"/>
              </w:rPr>
            </w:pPr>
          </w:p>
          <w:p w14:paraId="1D0E6EE3" w14:textId="77777777" w:rsidR="00B11E4B" w:rsidRDefault="00B11E4B" w:rsidP="00B11E4B">
            <w:pPr>
              <w:pStyle w:val="ListParagraph"/>
              <w:rPr>
                <w:sz w:val="20"/>
                <w:szCs w:val="20"/>
              </w:rPr>
            </w:pPr>
          </w:p>
          <w:p w14:paraId="6D6D6010" w14:textId="77777777" w:rsidR="003F06DA" w:rsidRDefault="003C3B48" w:rsidP="00053C12">
            <w:pPr>
              <w:pStyle w:val="ListParagraph"/>
              <w:numPr>
                <w:ilvl w:val="0"/>
                <w:numId w:val="16"/>
              </w:numPr>
              <w:rPr>
                <w:sz w:val="20"/>
                <w:szCs w:val="20"/>
              </w:rPr>
            </w:pPr>
            <w:r>
              <w:rPr>
                <w:sz w:val="20"/>
                <w:szCs w:val="20"/>
              </w:rPr>
              <w:t>Strive to engage more parents in digital literacy events</w:t>
            </w:r>
          </w:p>
          <w:p w14:paraId="009159B4" w14:textId="415B7BDC" w:rsidR="003C3B48" w:rsidRDefault="003C3B48" w:rsidP="00053C12">
            <w:pPr>
              <w:pStyle w:val="ListParagraph"/>
              <w:numPr>
                <w:ilvl w:val="0"/>
                <w:numId w:val="16"/>
              </w:numPr>
              <w:rPr>
                <w:sz w:val="20"/>
                <w:szCs w:val="20"/>
              </w:rPr>
            </w:pPr>
            <w:r>
              <w:rPr>
                <w:sz w:val="20"/>
                <w:szCs w:val="20"/>
              </w:rPr>
              <w:t>Continue to promote internet safety in the curriculum and at assemblies</w:t>
            </w:r>
          </w:p>
          <w:p w14:paraId="73642EEF" w14:textId="39A63872" w:rsidR="00EC778F" w:rsidRDefault="00EC778F" w:rsidP="00053C12">
            <w:pPr>
              <w:pStyle w:val="ListParagraph"/>
              <w:numPr>
                <w:ilvl w:val="0"/>
                <w:numId w:val="16"/>
              </w:numPr>
              <w:rPr>
                <w:sz w:val="20"/>
                <w:szCs w:val="20"/>
              </w:rPr>
            </w:pPr>
            <w:r>
              <w:rPr>
                <w:sz w:val="20"/>
                <w:szCs w:val="20"/>
              </w:rPr>
              <w:t>Use of Glow Classroom and Outlook Teams to enhance learning and teaching</w:t>
            </w:r>
          </w:p>
          <w:p w14:paraId="6DAB6B41" w14:textId="643E8FA0" w:rsidR="003C3B48" w:rsidRPr="003C3B48" w:rsidRDefault="003C3B48" w:rsidP="003C3B48">
            <w:pPr>
              <w:tabs>
                <w:tab w:val="left" w:pos="3478"/>
              </w:tabs>
            </w:pPr>
            <w:r>
              <w:tab/>
            </w:r>
          </w:p>
        </w:tc>
        <w:tc>
          <w:tcPr>
            <w:tcW w:w="8053" w:type="dxa"/>
          </w:tcPr>
          <w:p w14:paraId="4DC0A912" w14:textId="77777777" w:rsidR="00B11E4B" w:rsidRDefault="00B11E4B" w:rsidP="00B11E4B">
            <w:pPr>
              <w:pStyle w:val="ListParagraph"/>
              <w:rPr>
                <w:sz w:val="20"/>
                <w:szCs w:val="20"/>
              </w:rPr>
            </w:pPr>
          </w:p>
          <w:p w14:paraId="7322F0A0" w14:textId="77777777" w:rsidR="00B11E4B" w:rsidRDefault="00B11E4B" w:rsidP="00B11E4B">
            <w:pPr>
              <w:pStyle w:val="ListParagraph"/>
              <w:rPr>
                <w:sz w:val="20"/>
                <w:szCs w:val="20"/>
              </w:rPr>
            </w:pPr>
          </w:p>
          <w:p w14:paraId="7EB5D0CE" w14:textId="77777777" w:rsidR="003F06DA" w:rsidRDefault="003C3B48" w:rsidP="007B6D63">
            <w:pPr>
              <w:pStyle w:val="ListParagraph"/>
              <w:numPr>
                <w:ilvl w:val="0"/>
                <w:numId w:val="2"/>
              </w:numPr>
              <w:rPr>
                <w:sz w:val="20"/>
                <w:szCs w:val="20"/>
              </w:rPr>
            </w:pPr>
            <w:r>
              <w:rPr>
                <w:sz w:val="20"/>
                <w:szCs w:val="20"/>
              </w:rPr>
              <w:t>Use parents’ evenings as a platform to capture parental attendance and engagement</w:t>
            </w:r>
          </w:p>
          <w:p w14:paraId="5A3872F4" w14:textId="77777777" w:rsidR="003C3B48" w:rsidRDefault="003C3B48" w:rsidP="003C3B48">
            <w:pPr>
              <w:rPr>
                <w:sz w:val="20"/>
                <w:szCs w:val="20"/>
              </w:rPr>
            </w:pPr>
          </w:p>
          <w:p w14:paraId="5D2F0868" w14:textId="77777777" w:rsidR="003C3B48" w:rsidRDefault="003C3B48" w:rsidP="003C3B48">
            <w:pPr>
              <w:pStyle w:val="ListParagraph"/>
              <w:numPr>
                <w:ilvl w:val="0"/>
                <w:numId w:val="2"/>
              </w:numPr>
              <w:rPr>
                <w:sz w:val="20"/>
                <w:szCs w:val="20"/>
              </w:rPr>
            </w:pPr>
            <w:r>
              <w:rPr>
                <w:sz w:val="20"/>
                <w:szCs w:val="20"/>
              </w:rPr>
              <w:t>Courses, pupil feedback, assembly themes</w:t>
            </w:r>
          </w:p>
          <w:p w14:paraId="2564E72A" w14:textId="77777777" w:rsidR="00EC778F" w:rsidRPr="00EC778F" w:rsidRDefault="00EC778F" w:rsidP="00EC778F">
            <w:pPr>
              <w:pStyle w:val="ListParagraph"/>
              <w:rPr>
                <w:sz w:val="20"/>
                <w:szCs w:val="20"/>
              </w:rPr>
            </w:pPr>
          </w:p>
          <w:p w14:paraId="38D02D41" w14:textId="1446904B" w:rsidR="00EC778F" w:rsidRDefault="00EC778F" w:rsidP="003C3B48">
            <w:pPr>
              <w:pStyle w:val="ListParagraph"/>
              <w:numPr>
                <w:ilvl w:val="0"/>
                <w:numId w:val="2"/>
              </w:numPr>
              <w:rPr>
                <w:sz w:val="20"/>
                <w:szCs w:val="20"/>
              </w:rPr>
            </w:pPr>
            <w:r>
              <w:rPr>
                <w:sz w:val="20"/>
                <w:szCs w:val="20"/>
              </w:rPr>
              <w:t>Class observations, pupil evaluations and feedback.  Staff feedback.</w:t>
            </w:r>
          </w:p>
          <w:p w14:paraId="7062761D" w14:textId="77777777" w:rsidR="00EC778F" w:rsidRPr="00EC778F" w:rsidRDefault="00EC778F" w:rsidP="00EC778F">
            <w:pPr>
              <w:pStyle w:val="ListParagraph"/>
              <w:rPr>
                <w:sz w:val="20"/>
                <w:szCs w:val="20"/>
              </w:rPr>
            </w:pPr>
          </w:p>
          <w:p w14:paraId="632AF44D" w14:textId="09F6CD2D" w:rsidR="00EC778F" w:rsidRPr="00EC778F" w:rsidRDefault="00EC778F" w:rsidP="00EC778F">
            <w:pPr>
              <w:rPr>
                <w:sz w:val="20"/>
                <w:szCs w:val="20"/>
              </w:rPr>
            </w:pPr>
          </w:p>
        </w:tc>
        <w:tc>
          <w:tcPr>
            <w:tcW w:w="1134" w:type="dxa"/>
          </w:tcPr>
          <w:p w14:paraId="63DF3DAA" w14:textId="77777777" w:rsidR="00EC778F" w:rsidRDefault="00EC778F" w:rsidP="003C3B48">
            <w:pPr>
              <w:rPr>
                <w:sz w:val="20"/>
                <w:szCs w:val="20"/>
              </w:rPr>
            </w:pPr>
          </w:p>
          <w:p w14:paraId="064D8CC9" w14:textId="77777777" w:rsidR="00EC778F" w:rsidRDefault="00EC778F" w:rsidP="003C3B48">
            <w:pPr>
              <w:rPr>
                <w:sz w:val="20"/>
                <w:szCs w:val="20"/>
              </w:rPr>
            </w:pPr>
          </w:p>
          <w:p w14:paraId="721A5A7F" w14:textId="77777777" w:rsidR="003F06DA" w:rsidRDefault="003C3B48" w:rsidP="003C3B48">
            <w:pPr>
              <w:rPr>
                <w:sz w:val="20"/>
                <w:szCs w:val="20"/>
              </w:rPr>
            </w:pPr>
            <w:r>
              <w:rPr>
                <w:sz w:val="20"/>
                <w:szCs w:val="20"/>
              </w:rPr>
              <w:t>TB/EH</w:t>
            </w:r>
          </w:p>
          <w:p w14:paraId="39D67781" w14:textId="77777777" w:rsidR="00372D3D" w:rsidRDefault="00372D3D" w:rsidP="003C3B48">
            <w:pPr>
              <w:rPr>
                <w:sz w:val="20"/>
                <w:szCs w:val="20"/>
              </w:rPr>
            </w:pPr>
          </w:p>
          <w:p w14:paraId="73B37085" w14:textId="0813196A" w:rsidR="00372D3D" w:rsidRDefault="00372D3D" w:rsidP="003C3B48">
            <w:pPr>
              <w:rPr>
                <w:sz w:val="20"/>
                <w:szCs w:val="20"/>
              </w:rPr>
            </w:pPr>
            <w:r>
              <w:rPr>
                <w:sz w:val="20"/>
                <w:szCs w:val="20"/>
              </w:rPr>
              <w:t>PB/All</w:t>
            </w:r>
          </w:p>
          <w:p w14:paraId="5FC2A031" w14:textId="77777777" w:rsidR="00372D3D" w:rsidRDefault="00372D3D" w:rsidP="003C3B48">
            <w:pPr>
              <w:rPr>
                <w:sz w:val="20"/>
                <w:szCs w:val="20"/>
              </w:rPr>
            </w:pPr>
          </w:p>
          <w:p w14:paraId="3451487B" w14:textId="6414254C" w:rsidR="00372D3D" w:rsidRDefault="00372D3D" w:rsidP="003C3B48">
            <w:pPr>
              <w:rPr>
                <w:sz w:val="20"/>
                <w:szCs w:val="20"/>
              </w:rPr>
            </w:pPr>
            <w:r>
              <w:rPr>
                <w:sz w:val="20"/>
                <w:szCs w:val="20"/>
              </w:rPr>
              <w:t>Digital Leaders/All</w:t>
            </w:r>
          </w:p>
          <w:p w14:paraId="780E9E63" w14:textId="77777777" w:rsidR="00EC778F" w:rsidRDefault="00EC778F" w:rsidP="003C3B48">
            <w:pPr>
              <w:rPr>
                <w:sz w:val="20"/>
                <w:szCs w:val="20"/>
              </w:rPr>
            </w:pPr>
          </w:p>
          <w:p w14:paraId="01EB2ABC" w14:textId="59A36BDA" w:rsidR="00EC778F" w:rsidRPr="003C3B48" w:rsidRDefault="00EC778F" w:rsidP="003C3B48">
            <w:pPr>
              <w:rPr>
                <w:sz w:val="20"/>
                <w:szCs w:val="20"/>
              </w:rPr>
            </w:pPr>
          </w:p>
        </w:tc>
      </w:tr>
      <w:tr w:rsidR="00053C12" w:rsidRPr="00120CD0" w14:paraId="20DCD901" w14:textId="77777777" w:rsidTr="007B6D63">
        <w:tc>
          <w:tcPr>
            <w:tcW w:w="2449" w:type="dxa"/>
          </w:tcPr>
          <w:p w14:paraId="22606469" w14:textId="488869D7" w:rsidR="00053C12" w:rsidRDefault="00053C12" w:rsidP="007B6D63">
            <w:pPr>
              <w:rPr>
                <w:b/>
                <w:sz w:val="20"/>
                <w:szCs w:val="20"/>
              </w:rPr>
            </w:pPr>
            <w:r w:rsidRPr="00D60FEA">
              <w:rPr>
                <w:b/>
                <w:sz w:val="20"/>
                <w:szCs w:val="20"/>
              </w:rPr>
              <w:t>Increasing Employability Skills</w:t>
            </w:r>
          </w:p>
          <w:p w14:paraId="66F8C32B" w14:textId="77777777" w:rsidR="00D60FEA" w:rsidRDefault="00D60FEA" w:rsidP="007B6D63">
            <w:pPr>
              <w:rPr>
                <w:b/>
                <w:sz w:val="20"/>
                <w:szCs w:val="20"/>
              </w:rPr>
            </w:pPr>
          </w:p>
          <w:p w14:paraId="70643D35" w14:textId="77777777" w:rsidR="00D60FEA" w:rsidRDefault="00D60FEA" w:rsidP="007B6D63">
            <w:pPr>
              <w:rPr>
                <w:sz w:val="20"/>
                <w:szCs w:val="20"/>
                <w:u w:val="single"/>
              </w:rPr>
            </w:pPr>
            <w:r>
              <w:rPr>
                <w:sz w:val="20"/>
                <w:szCs w:val="20"/>
                <w:u w:val="single"/>
              </w:rPr>
              <w:t>School Statement:</w:t>
            </w:r>
          </w:p>
          <w:p w14:paraId="1E762935" w14:textId="40322216" w:rsidR="00B11E4B" w:rsidRPr="00176D25" w:rsidRDefault="00B11E4B" w:rsidP="007B6D63">
            <w:pPr>
              <w:rPr>
                <w:i/>
                <w:sz w:val="20"/>
                <w:szCs w:val="20"/>
              </w:rPr>
            </w:pPr>
            <w:r w:rsidRPr="00176D25">
              <w:rPr>
                <w:i/>
                <w:sz w:val="20"/>
                <w:szCs w:val="20"/>
              </w:rPr>
              <w:t xml:space="preserve">“The school promotes employability skills </w:t>
            </w:r>
            <w:r w:rsidR="001C7BA7">
              <w:rPr>
                <w:i/>
                <w:sz w:val="20"/>
                <w:szCs w:val="20"/>
              </w:rPr>
              <w:t>across</w:t>
            </w:r>
            <w:r w:rsidRPr="00176D25">
              <w:rPr>
                <w:i/>
                <w:sz w:val="20"/>
                <w:szCs w:val="20"/>
              </w:rPr>
              <w:t xml:space="preserve"> the curriculum.  Our skills matrix uses common language </w:t>
            </w:r>
            <w:r w:rsidR="001C7BA7">
              <w:rPr>
                <w:i/>
                <w:sz w:val="20"/>
                <w:szCs w:val="20"/>
              </w:rPr>
              <w:t xml:space="preserve">of skills for life, learning and work </w:t>
            </w:r>
            <w:r w:rsidRPr="00176D25">
              <w:rPr>
                <w:i/>
                <w:sz w:val="20"/>
                <w:szCs w:val="20"/>
              </w:rPr>
              <w:t>which is shared across all curricular areas.  There are varied opportunities for pupils to enhance employability skil</w:t>
            </w:r>
            <w:r w:rsidR="00176D25" w:rsidRPr="00176D25">
              <w:rPr>
                <w:i/>
                <w:sz w:val="20"/>
                <w:szCs w:val="20"/>
              </w:rPr>
              <w:t>l</w:t>
            </w:r>
            <w:r w:rsidRPr="00176D25">
              <w:rPr>
                <w:i/>
                <w:sz w:val="20"/>
                <w:szCs w:val="20"/>
              </w:rPr>
              <w:t xml:space="preserve">s through a range </w:t>
            </w:r>
            <w:r w:rsidR="001C7BA7">
              <w:rPr>
                <w:i/>
                <w:sz w:val="20"/>
                <w:szCs w:val="20"/>
              </w:rPr>
              <w:t xml:space="preserve">curricular and extra- curricular </w:t>
            </w:r>
            <w:r w:rsidRPr="00176D25">
              <w:rPr>
                <w:i/>
                <w:sz w:val="20"/>
                <w:szCs w:val="20"/>
              </w:rPr>
              <w:t>provision</w:t>
            </w:r>
            <w:r w:rsidR="001C7BA7">
              <w:rPr>
                <w:i/>
                <w:sz w:val="20"/>
                <w:szCs w:val="20"/>
              </w:rPr>
              <w:t>.  They</w:t>
            </w:r>
            <w:r w:rsidR="00176D25" w:rsidRPr="00176D25">
              <w:rPr>
                <w:i/>
                <w:sz w:val="20"/>
                <w:szCs w:val="20"/>
              </w:rPr>
              <w:t xml:space="preserve"> are supported to make choices suited to their skills and aptitudes, equipping them to have a wider global view of the world as responsible citizens.”</w:t>
            </w:r>
          </w:p>
          <w:p w14:paraId="4E206490" w14:textId="77777777" w:rsidR="00D60FEA" w:rsidRDefault="00D60FEA" w:rsidP="007B6D63">
            <w:pPr>
              <w:rPr>
                <w:sz w:val="20"/>
                <w:szCs w:val="20"/>
                <w:u w:val="single"/>
              </w:rPr>
            </w:pPr>
          </w:p>
          <w:p w14:paraId="170BEDF6" w14:textId="537DD055" w:rsidR="00D60FEA" w:rsidRPr="00D60FEA" w:rsidRDefault="00D60FEA" w:rsidP="007B6D63">
            <w:pPr>
              <w:rPr>
                <w:sz w:val="20"/>
                <w:szCs w:val="20"/>
                <w:u w:val="single"/>
              </w:rPr>
            </w:pPr>
          </w:p>
        </w:tc>
        <w:tc>
          <w:tcPr>
            <w:tcW w:w="4382" w:type="dxa"/>
          </w:tcPr>
          <w:p w14:paraId="7CA5293B" w14:textId="77777777" w:rsidR="00053C12" w:rsidRDefault="00053C12" w:rsidP="00176D25">
            <w:pPr>
              <w:pStyle w:val="ListParagraph"/>
              <w:rPr>
                <w:sz w:val="20"/>
                <w:szCs w:val="20"/>
              </w:rPr>
            </w:pPr>
          </w:p>
          <w:p w14:paraId="672BC686" w14:textId="77777777" w:rsidR="00176D25" w:rsidRDefault="00176D25" w:rsidP="00176D25">
            <w:pPr>
              <w:pStyle w:val="ListParagraph"/>
              <w:rPr>
                <w:sz w:val="20"/>
                <w:szCs w:val="20"/>
              </w:rPr>
            </w:pPr>
          </w:p>
          <w:p w14:paraId="156BF9E5" w14:textId="77777777" w:rsidR="00176D25" w:rsidRDefault="00176D25" w:rsidP="00176D25">
            <w:pPr>
              <w:pStyle w:val="ListParagraph"/>
              <w:rPr>
                <w:sz w:val="20"/>
                <w:szCs w:val="20"/>
              </w:rPr>
            </w:pPr>
          </w:p>
          <w:p w14:paraId="6A5E794A" w14:textId="77777777" w:rsidR="00176D25" w:rsidRDefault="00176D25" w:rsidP="00176D25">
            <w:pPr>
              <w:pStyle w:val="ListParagraph"/>
              <w:rPr>
                <w:sz w:val="20"/>
                <w:szCs w:val="20"/>
              </w:rPr>
            </w:pPr>
          </w:p>
          <w:p w14:paraId="7CDE0D58" w14:textId="5A22A3CE" w:rsidR="00176D25" w:rsidRDefault="00176D25" w:rsidP="00176D25">
            <w:pPr>
              <w:pStyle w:val="ListParagraph"/>
              <w:numPr>
                <w:ilvl w:val="0"/>
                <w:numId w:val="23"/>
              </w:numPr>
              <w:rPr>
                <w:sz w:val="20"/>
                <w:szCs w:val="20"/>
              </w:rPr>
            </w:pPr>
            <w:r>
              <w:rPr>
                <w:sz w:val="20"/>
                <w:szCs w:val="20"/>
              </w:rPr>
              <w:t xml:space="preserve">Presenting pupils for </w:t>
            </w:r>
            <w:r w:rsidR="001C7BA7">
              <w:rPr>
                <w:sz w:val="20"/>
                <w:szCs w:val="20"/>
              </w:rPr>
              <w:t xml:space="preserve">Level </w:t>
            </w:r>
            <w:r>
              <w:rPr>
                <w:sz w:val="20"/>
                <w:szCs w:val="20"/>
              </w:rPr>
              <w:t xml:space="preserve">5 </w:t>
            </w:r>
            <w:r w:rsidR="001C7BA7">
              <w:rPr>
                <w:sz w:val="20"/>
                <w:szCs w:val="20"/>
              </w:rPr>
              <w:t xml:space="preserve">Enterprise and </w:t>
            </w:r>
            <w:r>
              <w:rPr>
                <w:sz w:val="20"/>
                <w:szCs w:val="20"/>
              </w:rPr>
              <w:t>Employability</w:t>
            </w:r>
            <w:r w:rsidR="001C7BA7">
              <w:rPr>
                <w:sz w:val="20"/>
                <w:szCs w:val="20"/>
              </w:rPr>
              <w:t xml:space="preserve">, Higher Leadership, First Aid and other work related course </w:t>
            </w:r>
            <w:r>
              <w:rPr>
                <w:sz w:val="20"/>
                <w:szCs w:val="20"/>
              </w:rPr>
              <w:t>via the Work Related Learning Programme</w:t>
            </w:r>
          </w:p>
          <w:p w14:paraId="4669C795" w14:textId="77777777" w:rsidR="00176D25" w:rsidRDefault="00176D25" w:rsidP="00176D25">
            <w:pPr>
              <w:pStyle w:val="ListParagraph"/>
              <w:numPr>
                <w:ilvl w:val="0"/>
                <w:numId w:val="23"/>
              </w:numPr>
              <w:rPr>
                <w:sz w:val="20"/>
                <w:szCs w:val="20"/>
              </w:rPr>
            </w:pPr>
            <w:r>
              <w:rPr>
                <w:sz w:val="20"/>
                <w:szCs w:val="20"/>
              </w:rPr>
              <w:t>The introduction of Higher Leadership for senior pupils</w:t>
            </w:r>
          </w:p>
          <w:p w14:paraId="788D40DE" w14:textId="3CCBD43E" w:rsidR="00176D25" w:rsidRDefault="00176D25" w:rsidP="00176D25">
            <w:pPr>
              <w:pStyle w:val="ListParagraph"/>
              <w:numPr>
                <w:ilvl w:val="0"/>
                <w:numId w:val="23"/>
              </w:numPr>
              <w:rPr>
                <w:sz w:val="20"/>
                <w:szCs w:val="20"/>
              </w:rPr>
            </w:pPr>
            <w:r>
              <w:rPr>
                <w:sz w:val="20"/>
                <w:szCs w:val="20"/>
              </w:rPr>
              <w:t>S3 E</w:t>
            </w:r>
            <w:r w:rsidR="00F62029">
              <w:rPr>
                <w:sz w:val="20"/>
                <w:szCs w:val="20"/>
              </w:rPr>
              <w:t>ntrepreneurship</w:t>
            </w:r>
            <w:r>
              <w:rPr>
                <w:sz w:val="20"/>
                <w:szCs w:val="20"/>
              </w:rPr>
              <w:t xml:space="preserve"> Day focussing on aspirational and work related skills</w:t>
            </w:r>
            <w:r w:rsidR="00F62029">
              <w:rPr>
                <w:sz w:val="20"/>
                <w:szCs w:val="20"/>
              </w:rPr>
              <w:t xml:space="preserve"> in running your own business.</w:t>
            </w:r>
          </w:p>
          <w:p w14:paraId="3AAC60B2" w14:textId="729A1F98" w:rsidR="00C272E2" w:rsidRDefault="00C272E2" w:rsidP="00176D25">
            <w:pPr>
              <w:pStyle w:val="ListParagraph"/>
              <w:numPr>
                <w:ilvl w:val="0"/>
                <w:numId w:val="23"/>
              </w:numPr>
              <w:rPr>
                <w:sz w:val="20"/>
                <w:szCs w:val="20"/>
              </w:rPr>
            </w:pPr>
            <w:r>
              <w:rPr>
                <w:sz w:val="20"/>
                <w:szCs w:val="20"/>
              </w:rPr>
              <w:t>School audit of the Careers Education Standard</w:t>
            </w:r>
            <w:r w:rsidR="00F62029">
              <w:rPr>
                <w:sz w:val="20"/>
                <w:szCs w:val="20"/>
              </w:rPr>
              <w:t xml:space="preserve"> and Work Placement Standards</w:t>
            </w:r>
          </w:p>
          <w:p w14:paraId="1DBAF897" w14:textId="77777777" w:rsidR="00C272E2" w:rsidRDefault="00C272E2" w:rsidP="00176D25">
            <w:pPr>
              <w:pStyle w:val="ListParagraph"/>
              <w:numPr>
                <w:ilvl w:val="0"/>
                <w:numId w:val="23"/>
              </w:numPr>
              <w:rPr>
                <w:sz w:val="20"/>
                <w:szCs w:val="20"/>
              </w:rPr>
            </w:pPr>
            <w:r>
              <w:rPr>
                <w:sz w:val="20"/>
                <w:szCs w:val="20"/>
              </w:rPr>
              <w:t>Staff are fully aware of the Careers Education Standard</w:t>
            </w:r>
            <w:r w:rsidR="00F62029">
              <w:rPr>
                <w:sz w:val="20"/>
                <w:szCs w:val="20"/>
              </w:rPr>
              <w:t xml:space="preserve"> and Work Placement standards</w:t>
            </w:r>
          </w:p>
          <w:p w14:paraId="2181E591" w14:textId="77777777" w:rsidR="00F62029" w:rsidRDefault="00F62029" w:rsidP="00176D25">
            <w:pPr>
              <w:pStyle w:val="ListParagraph"/>
              <w:numPr>
                <w:ilvl w:val="0"/>
                <w:numId w:val="23"/>
              </w:numPr>
              <w:rPr>
                <w:sz w:val="20"/>
                <w:szCs w:val="20"/>
              </w:rPr>
            </w:pPr>
            <w:r>
              <w:rPr>
                <w:sz w:val="20"/>
                <w:szCs w:val="20"/>
              </w:rPr>
              <w:t>Staff are clear regarding DYW roles in local and national agenda</w:t>
            </w:r>
          </w:p>
          <w:p w14:paraId="3FB4B442" w14:textId="1AE79ABA" w:rsidR="00F62029" w:rsidRPr="00176D25" w:rsidRDefault="00F62029" w:rsidP="00176D25">
            <w:pPr>
              <w:pStyle w:val="ListParagraph"/>
              <w:numPr>
                <w:ilvl w:val="0"/>
                <w:numId w:val="23"/>
              </w:numPr>
              <w:rPr>
                <w:sz w:val="20"/>
                <w:szCs w:val="20"/>
              </w:rPr>
            </w:pPr>
            <w:r>
              <w:rPr>
                <w:sz w:val="20"/>
                <w:szCs w:val="20"/>
              </w:rPr>
              <w:t>Staff pupils and parents are aware of cross curricular and cross event links that address skills for learning, life and work</w:t>
            </w:r>
            <w:r w:rsidR="00EA3533">
              <w:rPr>
                <w:sz w:val="20"/>
                <w:szCs w:val="20"/>
              </w:rPr>
              <w:t xml:space="preserve"> and this links with skills development and wider achievement</w:t>
            </w:r>
          </w:p>
        </w:tc>
        <w:tc>
          <w:tcPr>
            <w:tcW w:w="8053" w:type="dxa"/>
          </w:tcPr>
          <w:p w14:paraId="08988A6D" w14:textId="77777777" w:rsidR="00053C12" w:rsidRDefault="00053C12" w:rsidP="00C272E2">
            <w:pPr>
              <w:pStyle w:val="ListParagraph"/>
              <w:rPr>
                <w:sz w:val="20"/>
                <w:szCs w:val="20"/>
              </w:rPr>
            </w:pPr>
          </w:p>
          <w:p w14:paraId="5F0323E1" w14:textId="77777777" w:rsidR="00C272E2" w:rsidRDefault="00C272E2" w:rsidP="00C272E2">
            <w:pPr>
              <w:pStyle w:val="ListParagraph"/>
              <w:rPr>
                <w:sz w:val="20"/>
                <w:szCs w:val="20"/>
              </w:rPr>
            </w:pPr>
          </w:p>
          <w:p w14:paraId="168455FE" w14:textId="77777777" w:rsidR="00C272E2" w:rsidRDefault="00C272E2" w:rsidP="00C272E2">
            <w:pPr>
              <w:pStyle w:val="ListParagraph"/>
              <w:rPr>
                <w:sz w:val="20"/>
                <w:szCs w:val="20"/>
              </w:rPr>
            </w:pPr>
          </w:p>
          <w:p w14:paraId="6DE3B049" w14:textId="77777777" w:rsidR="00C272E2" w:rsidRDefault="00C272E2" w:rsidP="00C272E2">
            <w:pPr>
              <w:pStyle w:val="ListParagraph"/>
              <w:rPr>
                <w:sz w:val="20"/>
                <w:szCs w:val="20"/>
              </w:rPr>
            </w:pPr>
          </w:p>
          <w:p w14:paraId="2682C539" w14:textId="77777777" w:rsidR="00C272E2" w:rsidRDefault="00C272E2" w:rsidP="00C272E2">
            <w:pPr>
              <w:pStyle w:val="ListParagraph"/>
              <w:numPr>
                <w:ilvl w:val="0"/>
                <w:numId w:val="24"/>
              </w:numPr>
              <w:rPr>
                <w:sz w:val="20"/>
                <w:szCs w:val="20"/>
              </w:rPr>
            </w:pPr>
            <w:r>
              <w:rPr>
                <w:sz w:val="20"/>
                <w:szCs w:val="20"/>
              </w:rPr>
              <w:t>SQA results</w:t>
            </w:r>
          </w:p>
          <w:p w14:paraId="7C153FF9" w14:textId="77777777" w:rsidR="00C272E2" w:rsidRDefault="00C272E2" w:rsidP="00C272E2">
            <w:pPr>
              <w:rPr>
                <w:sz w:val="20"/>
                <w:szCs w:val="20"/>
              </w:rPr>
            </w:pPr>
          </w:p>
          <w:p w14:paraId="7A5F7E1D" w14:textId="77777777" w:rsidR="00C272E2" w:rsidRDefault="00C272E2" w:rsidP="00C272E2">
            <w:pPr>
              <w:pStyle w:val="ListParagraph"/>
              <w:numPr>
                <w:ilvl w:val="0"/>
                <w:numId w:val="24"/>
              </w:numPr>
              <w:rPr>
                <w:sz w:val="20"/>
                <w:szCs w:val="20"/>
              </w:rPr>
            </w:pPr>
            <w:r>
              <w:rPr>
                <w:sz w:val="20"/>
                <w:szCs w:val="20"/>
              </w:rPr>
              <w:t>SQA results</w:t>
            </w:r>
          </w:p>
          <w:p w14:paraId="1B3B2256" w14:textId="77777777" w:rsidR="00C272E2" w:rsidRPr="00C272E2" w:rsidRDefault="00C272E2" w:rsidP="00C272E2">
            <w:pPr>
              <w:pStyle w:val="ListParagraph"/>
              <w:rPr>
                <w:sz w:val="20"/>
                <w:szCs w:val="20"/>
              </w:rPr>
            </w:pPr>
          </w:p>
          <w:p w14:paraId="48414F6F" w14:textId="77777777" w:rsidR="00C272E2" w:rsidRDefault="00C272E2" w:rsidP="00C272E2">
            <w:pPr>
              <w:pStyle w:val="ListParagraph"/>
              <w:numPr>
                <w:ilvl w:val="0"/>
                <w:numId w:val="24"/>
              </w:numPr>
              <w:rPr>
                <w:sz w:val="20"/>
                <w:szCs w:val="20"/>
              </w:rPr>
            </w:pPr>
            <w:r>
              <w:rPr>
                <w:sz w:val="20"/>
                <w:szCs w:val="20"/>
              </w:rPr>
              <w:t>Pupil feedback and skills developed – recorded on wider achievement grids and S3 profiles</w:t>
            </w:r>
          </w:p>
          <w:p w14:paraId="0C913BE8" w14:textId="77777777" w:rsidR="00C272E2" w:rsidRPr="00C272E2" w:rsidRDefault="00C272E2" w:rsidP="00C272E2">
            <w:pPr>
              <w:pStyle w:val="ListParagraph"/>
              <w:rPr>
                <w:sz w:val="20"/>
                <w:szCs w:val="20"/>
              </w:rPr>
            </w:pPr>
          </w:p>
          <w:p w14:paraId="638E99E1" w14:textId="77777777" w:rsidR="00C272E2" w:rsidRDefault="00C272E2" w:rsidP="00C272E2">
            <w:pPr>
              <w:pStyle w:val="ListParagraph"/>
              <w:numPr>
                <w:ilvl w:val="0"/>
                <w:numId w:val="24"/>
              </w:numPr>
              <w:rPr>
                <w:sz w:val="20"/>
                <w:szCs w:val="20"/>
              </w:rPr>
            </w:pPr>
            <w:r>
              <w:rPr>
                <w:sz w:val="20"/>
                <w:szCs w:val="20"/>
              </w:rPr>
              <w:t>Audit feedback</w:t>
            </w:r>
          </w:p>
          <w:p w14:paraId="023BD6DE" w14:textId="77777777" w:rsidR="00C272E2" w:rsidRPr="00C272E2" w:rsidRDefault="00C272E2" w:rsidP="00C272E2">
            <w:pPr>
              <w:pStyle w:val="ListParagraph"/>
              <w:rPr>
                <w:sz w:val="20"/>
                <w:szCs w:val="20"/>
              </w:rPr>
            </w:pPr>
          </w:p>
          <w:p w14:paraId="4227965B" w14:textId="77777777" w:rsidR="00C272E2" w:rsidRDefault="00C272E2" w:rsidP="00C272E2">
            <w:pPr>
              <w:pStyle w:val="ListParagraph"/>
              <w:numPr>
                <w:ilvl w:val="0"/>
                <w:numId w:val="24"/>
              </w:numPr>
              <w:rPr>
                <w:sz w:val="20"/>
                <w:szCs w:val="20"/>
              </w:rPr>
            </w:pPr>
            <w:r>
              <w:rPr>
                <w:sz w:val="20"/>
                <w:szCs w:val="20"/>
              </w:rPr>
              <w:t>Audit feedback and faculty minutes</w:t>
            </w:r>
          </w:p>
          <w:p w14:paraId="03BFF129" w14:textId="77777777" w:rsidR="00EA3533" w:rsidRPr="00EA3533" w:rsidRDefault="00EA3533" w:rsidP="00EA3533">
            <w:pPr>
              <w:pStyle w:val="ListParagraph"/>
              <w:rPr>
                <w:sz w:val="20"/>
                <w:szCs w:val="20"/>
              </w:rPr>
            </w:pPr>
          </w:p>
          <w:p w14:paraId="29AE24E8" w14:textId="77777777" w:rsidR="00EA3533" w:rsidRDefault="00EA3533" w:rsidP="00C272E2">
            <w:pPr>
              <w:pStyle w:val="ListParagraph"/>
              <w:numPr>
                <w:ilvl w:val="0"/>
                <w:numId w:val="24"/>
              </w:numPr>
              <w:rPr>
                <w:sz w:val="20"/>
                <w:szCs w:val="20"/>
              </w:rPr>
            </w:pPr>
            <w:r>
              <w:rPr>
                <w:sz w:val="20"/>
                <w:szCs w:val="20"/>
              </w:rPr>
              <w:t>DYW structures are clear and understood by all staff</w:t>
            </w:r>
          </w:p>
          <w:p w14:paraId="30F27A06" w14:textId="77777777" w:rsidR="00EA3533" w:rsidRPr="00EA3533" w:rsidRDefault="00EA3533" w:rsidP="00EA3533">
            <w:pPr>
              <w:pStyle w:val="ListParagraph"/>
              <w:rPr>
                <w:sz w:val="20"/>
                <w:szCs w:val="20"/>
              </w:rPr>
            </w:pPr>
          </w:p>
          <w:p w14:paraId="1274232B" w14:textId="026DB9C3" w:rsidR="00EA3533" w:rsidRPr="00C272E2" w:rsidRDefault="00EA3533" w:rsidP="00C272E2">
            <w:pPr>
              <w:pStyle w:val="ListParagraph"/>
              <w:numPr>
                <w:ilvl w:val="0"/>
                <w:numId w:val="24"/>
              </w:numPr>
              <w:rPr>
                <w:sz w:val="20"/>
                <w:szCs w:val="20"/>
              </w:rPr>
            </w:pPr>
            <w:r>
              <w:rPr>
                <w:sz w:val="20"/>
                <w:szCs w:val="20"/>
              </w:rPr>
              <w:t>Pupils engaged with a range of activities</w:t>
            </w:r>
          </w:p>
        </w:tc>
        <w:tc>
          <w:tcPr>
            <w:tcW w:w="1134" w:type="dxa"/>
          </w:tcPr>
          <w:p w14:paraId="0C75DE46" w14:textId="77777777" w:rsidR="00053C12" w:rsidRPr="00120CD0" w:rsidRDefault="00053C12" w:rsidP="00053C12">
            <w:pPr>
              <w:pStyle w:val="ListParagraph"/>
              <w:rPr>
                <w:sz w:val="20"/>
                <w:szCs w:val="20"/>
              </w:rPr>
            </w:pPr>
          </w:p>
        </w:tc>
      </w:tr>
    </w:tbl>
    <w:p w14:paraId="5FAB673B" w14:textId="18CAA396" w:rsidR="00936974" w:rsidRDefault="00936974" w:rsidP="00653F1C">
      <w:pPr>
        <w:jc w:val="center"/>
        <w:rPr>
          <w:sz w:val="24"/>
          <w:szCs w:val="24"/>
        </w:rPr>
      </w:pPr>
    </w:p>
    <w:p w14:paraId="74B35AD1" w14:textId="77777777" w:rsidR="0062603E" w:rsidRDefault="0062603E" w:rsidP="0062603E">
      <w:pPr>
        <w:jc w:val="center"/>
        <w:rPr>
          <w:sz w:val="24"/>
          <w:szCs w:val="24"/>
        </w:rPr>
      </w:pPr>
      <w:r>
        <w:rPr>
          <w:sz w:val="24"/>
          <w:szCs w:val="24"/>
        </w:rPr>
        <w:t>Ellon Academy Improvement Plan 17/18</w:t>
      </w:r>
    </w:p>
    <w:tbl>
      <w:tblPr>
        <w:tblStyle w:val="TableGrid"/>
        <w:tblW w:w="16018" w:type="dxa"/>
        <w:tblInd w:w="-1139" w:type="dxa"/>
        <w:tblLook w:val="04A0" w:firstRow="1" w:lastRow="0" w:firstColumn="1" w:lastColumn="0" w:noHBand="0" w:noVBand="1"/>
      </w:tblPr>
      <w:tblGrid>
        <w:gridCol w:w="2312"/>
        <w:gridCol w:w="3876"/>
        <w:gridCol w:w="8561"/>
        <w:gridCol w:w="1269"/>
      </w:tblGrid>
      <w:tr w:rsidR="00397723" w:rsidRPr="005549A3" w14:paraId="1AB3F19B" w14:textId="3CE9CC59" w:rsidTr="0062603E">
        <w:tc>
          <w:tcPr>
            <w:tcW w:w="2340" w:type="dxa"/>
          </w:tcPr>
          <w:p w14:paraId="06FC68FF" w14:textId="4FBA9D1C" w:rsidR="00397723" w:rsidRPr="00012535" w:rsidRDefault="00897289" w:rsidP="00897289">
            <w:pPr>
              <w:rPr>
                <w:b/>
                <w:sz w:val="20"/>
                <w:szCs w:val="20"/>
              </w:rPr>
            </w:pPr>
            <w:r>
              <w:rPr>
                <w:b/>
                <w:sz w:val="20"/>
                <w:szCs w:val="20"/>
              </w:rPr>
              <w:t xml:space="preserve">Plan 6 - </w:t>
            </w:r>
            <w:r w:rsidR="00397723" w:rsidRPr="00012535">
              <w:rPr>
                <w:b/>
                <w:sz w:val="20"/>
                <w:szCs w:val="20"/>
              </w:rPr>
              <w:t>QI 2.5 Family Learning</w:t>
            </w:r>
            <w:r>
              <w:rPr>
                <w:b/>
                <w:sz w:val="20"/>
                <w:szCs w:val="20"/>
              </w:rPr>
              <w:t xml:space="preserve"> </w:t>
            </w:r>
            <w:r w:rsidR="00397723" w:rsidRPr="00012535">
              <w:rPr>
                <w:b/>
                <w:sz w:val="20"/>
                <w:szCs w:val="20"/>
              </w:rPr>
              <w:t>Themes</w:t>
            </w:r>
          </w:p>
        </w:tc>
        <w:tc>
          <w:tcPr>
            <w:tcW w:w="3927" w:type="dxa"/>
          </w:tcPr>
          <w:p w14:paraId="1C54A261" w14:textId="77777777" w:rsidR="00397723" w:rsidRPr="00012535" w:rsidRDefault="00397723" w:rsidP="007B6D63">
            <w:pPr>
              <w:rPr>
                <w:b/>
                <w:sz w:val="20"/>
                <w:szCs w:val="20"/>
              </w:rPr>
            </w:pPr>
            <w:r w:rsidRPr="00012535">
              <w:rPr>
                <w:b/>
                <w:sz w:val="20"/>
                <w:szCs w:val="20"/>
              </w:rPr>
              <w:t>Actions – How?</w:t>
            </w:r>
          </w:p>
        </w:tc>
        <w:tc>
          <w:tcPr>
            <w:tcW w:w="8751" w:type="dxa"/>
          </w:tcPr>
          <w:p w14:paraId="75E62F5D" w14:textId="77777777" w:rsidR="00397723" w:rsidRPr="00012535" w:rsidRDefault="00397723" w:rsidP="007B6D63">
            <w:pPr>
              <w:rPr>
                <w:b/>
                <w:sz w:val="20"/>
                <w:szCs w:val="20"/>
              </w:rPr>
            </w:pPr>
            <w:r w:rsidRPr="00012535">
              <w:rPr>
                <w:b/>
                <w:sz w:val="20"/>
                <w:szCs w:val="20"/>
              </w:rPr>
              <w:t>Evidence/Impact – So What? How will we know?</w:t>
            </w:r>
          </w:p>
        </w:tc>
        <w:tc>
          <w:tcPr>
            <w:tcW w:w="1000" w:type="dxa"/>
          </w:tcPr>
          <w:p w14:paraId="705134F1" w14:textId="642967E9" w:rsidR="00397723" w:rsidRPr="00012535" w:rsidRDefault="00397723" w:rsidP="007B6D63">
            <w:pPr>
              <w:rPr>
                <w:b/>
                <w:sz w:val="20"/>
                <w:szCs w:val="20"/>
              </w:rPr>
            </w:pPr>
            <w:r w:rsidRPr="00012535">
              <w:rPr>
                <w:b/>
                <w:sz w:val="20"/>
                <w:szCs w:val="20"/>
              </w:rPr>
              <w:t>Who?</w:t>
            </w:r>
          </w:p>
        </w:tc>
      </w:tr>
      <w:tr w:rsidR="00397723" w:rsidRPr="00120CD0" w14:paraId="7227ACEB" w14:textId="7668EDBF" w:rsidTr="0062603E">
        <w:tc>
          <w:tcPr>
            <w:tcW w:w="2340" w:type="dxa"/>
          </w:tcPr>
          <w:p w14:paraId="6FFE9965" w14:textId="5C0DE97E" w:rsidR="00397723" w:rsidRDefault="00397723" w:rsidP="007B6D63">
            <w:pPr>
              <w:rPr>
                <w:b/>
                <w:sz w:val="20"/>
                <w:szCs w:val="20"/>
              </w:rPr>
            </w:pPr>
            <w:r>
              <w:rPr>
                <w:b/>
                <w:sz w:val="20"/>
                <w:szCs w:val="20"/>
              </w:rPr>
              <w:t>Engaging families in learning</w:t>
            </w:r>
          </w:p>
          <w:p w14:paraId="1B74C1B5" w14:textId="77777777" w:rsidR="008111AF" w:rsidRDefault="008111AF" w:rsidP="007B6D63">
            <w:pPr>
              <w:rPr>
                <w:b/>
                <w:sz w:val="20"/>
                <w:szCs w:val="20"/>
              </w:rPr>
            </w:pPr>
          </w:p>
          <w:p w14:paraId="2A6EEAA2" w14:textId="77777777" w:rsidR="00397723" w:rsidRDefault="00397723" w:rsidP="007B6D63">
            <w:pPr>
              <w:rPr>
                <w:sz w:val="20"/>
                <w:szCs w:val="20"/>
                <w:u w:val="single"/>
              </w:rPr>
            </w:pPr>
            <w:r>
              <w:rPr>
                <w:sz w:val="20"/>
                <w:szCs w:val="20"/>
                <w:u w:val="single"/>
              </w:rPr>
              <w:t>School statement:</w:t>
            </w:r>
          </w:p>
          <w:p w14:paraId="0F668D25" w14:textId="77777777" w:rsidR="003455A4" w:rsidRPr="008111AF" w:rsidRDefault="003455A4" w:rsidP="003455A4">
            <w:pPr>
              <w:rPr>
                <w:i/>
                <w:sz w:val="20"/>
                <w:szCs w:val="20"/>
              </w:rPr>
            </w:pPr>
            <w:r>
              <w:rPr>
                <w:i/>
                <w:sz w:val="20"/>
                <w:szCs w:val="20"/>
              </w:rPr>
              <w:t>“Families are included and at the centre of all discussions regarding support interventions</w:t>
            </w:r>
          </w:p>
          <w:p w14:paraId="185CF5D6" w14:textId="77777777" w:rsidR="00397723" w:rsidRDefault="00397723" w:rsidP="007B6D63">
            <w:pPr>
              <w:rPr>
                <w:sz w:val="20"/>
                <w:szCs w:val="20"/>
                <w:u w:val="single"/>
              </w:rPr>
            </w:pPr>
          </w:p>
          <w:p w14:paraId="044893AA" w14:textId="4CBFAA8C" w:rsidR="00397723" w:rsidRPr="00397723" w:rsidRDefault="00397723" w:rsidP="007B6D63">
            <w:pPr>
              <w:rPr>
                <w:sz w:val="20"/>
                <w:szCs w:val="20"/>
                <w:u w:val="single"/>
              </w:rPr>
            </w:pPr>
          </w:p>
        </w:tc>
        <w:tc>
          <w:tcPr>
            <w:tcW w:w="3927" w:type="dxa"/>
          </w:tcPr>
          <w:p w14:paraId="02EC5E1C" w14:textId="77777777" w:rsidR="00397723" w:rsidRDefault="00397723" w:rsidP="008111AF">
            <w:pPr>
              <w:rPr>
                <w:sz w:val="20"/>
                <w:szCs w:val="20"/>
              </w:rPr>
            </w:pPr>
          </w:p>
          <w:p w14:paraId="40E30D4C" w14:textId="77777777" w:rsidR="008111AF" w:rsidRDefault="008111AF" w:rsidP="008111AF">
            <w:pPr>
              <w:rPr>
                <w:sz w:val="20"/>
                <w:szCs w:val="20"/>
              </w:rPr>
            </w:pPr>
          </w:p>
          <w:p w14:paraId="6181EE22" w14:textId="77777777" w:rsidR="008111AF" w:rsidRDefault="008111AF" w:rsidP="008111AF">
            <w:pPr>
              <w:rPr>
                <w:sz w:val="20"/>
                <w:szCs w:val="20"/>
              </w:rPr>
            </w:pPr>
          </w:p>
          <w:p w14:paraId="213CE07B" w14:textId="77777777" w:rsidR="008111AF" w:rsidRDefault="008111AF" w:rsidP="008111AF">
            <w:pPr>
              <w:pStyle w:val="ListParagraph"/>
              <w:numPr>
                <w:ilvl w:val="0"/>
                <w:numId w:val="26"/>
              </w:numPr>
              <w:rPr>
                <w:sz w:val="20"/>
                <w:szCs w:val="20"/>
              </w:rPr>
            </w:pPr>
            <w:r>
              <w:rPr>
                <w:sz w:val="20"/>
                <w:szCs w:val="20"/>
              </w:rPr>
              <w:t>Recording family views at review meetings</w:t>
            </w:r>
          </w:p>
          <w:p w14:paraId="4A169E83" w14:textId="77777777" w:rsidR="008111AF" w:rsidRDefault="008111AF" w:rsidP="008111AF">
            <w:pPr>
              <w:pStyle w:val="ListParagraph"/>
              <w:numPr>
                <w:ilvl w:val="0"/>
                <w:numId w:val="26"/>
              </w:numPr>
              <w:rPr>
                <w:sz w:val="20"/>
                <w:szCs w:val="20"/>
              </w:rPr>
            </w:pPr>
            <w:r>
              <w:rPr>
                <w:sz w:val="20"/>
                <w:szCs w:val="20"/>
              </w:rPr>
              <w:t>Families have regular opportunities to set and review targets</w:t>
            </w:r>
          </w:p>
          <w:p w14:paraId="2425E82E" w14:textId="77777777" w:rsidR="003455A4" w:rsidRDefault="003455A4" w:rsidP="008111AF">
            <w:pPr>
              <w:pStyle w:val="ListParagraph"/>
              <w:numPr>
                <w:ilvl w:val="0"/>
                <w:numId w:val="26"/>
              </w:numPr>
              <w:rPr>
                <w:sz w:val="20"/>
                <w:szCs w:val="20"/>
              </w:rPr>
            </w:pPr>
            <w:r>
              <w:rPr>
                <w:sz w:val="20"/>
                <w:szCs w:val="20"/>
              </w:rPr>
              <w:t>Families are supported to overcome significant circumstances which impact on learning</w:t>
            </w:r>
          </w:p>
          <w:p w14:paraId="6480361E" w14:textId="77777777" w:rsidR="00372D3D" w:rsidRDefault="00372D3D" w:rsidP="008111AF">
            <w:pPr>
              <w:pStyle w:val="ListParagraph"/>
              <w:numPr>
                <w:ilvl w:val="0"/>
                <w:numId w:val="26"/>
              </w:numPr>
              <w:rPr>
                <w:sz w:val="20"/>
                <w:szCs w:val="20"/>
              </w:rPr>
            </w:pPr>
            <w:r>
              <w:rPr>
                <w:sz w:val="20"/>
                <w:szCs w:val="20"/>
              </w:rPr>
              <w:t>Roll out Seasons for Growth programmes for parents</w:t>
            </w:r>
          </w:p>
          <w:p w14:paraId="6F5597C1" w14:textId="25A90EA4" w:rsidR="00372D3D" w:rsidRPr="008111AF" w:rsidRDefault="00372D3D" w:rsidP="008111AF">
            <w:pPr>
              <w:pStyle w:val="ListParagraph"/>
              <w:numPr>
                <w:ilvl w:val="0"/>
                <w:numId w:val="26"/>
              </w:numPr>
              <w:rPr>
                <w:sz w:val="20"/>
                <w:szCs w:val="20"/>
              </w:rPr>
            </w:pPr>
            <w:r>
              <w:rPr>
                <w:sz w:val="20"/>
                <w:szCs w:val="20"/>
              </w:rPr>
              <w:t>Parental PX2 Club Support</w:t>
            </w:r>
          </w:p>
        </w:tc>
        <w:tc>
          <w:tcPr>
            <w:tcW w:w="8751" w:type="dxa"/>
          </w:tcPr>
          <w:p w14:paraId="63F99341" w14:textId="77777777" w:rsidR="00397723" w:rsidRDefault="00397723" w:rsidP="008111AF">
            <w:pPr>
              <w:pStyle w:val="ListParagraph"/>
              <w:rPr>
                <w:sz w:val="20"/>
                <w:szCs w:val="20"/>
              </w:rPr>
            </w:pPr>
          </w:p>
          <w:p w14:paraId="78931753" w14:textId="77777777" w:rsidR="008111AF" w:rsidRDefault="008111AF" w:rsidP="008111AF">
            <w:pPr>
              <w:pStyle w:val="ListParagraph"/>
              <w:rPr>
                <w:sz w:val="20"/>
                <w:szCs w:val="20"/>
              </w:rPr>
            </w:pPr>
          </w:p>
          <w:p w14:paraId="3DF2CEE0" w14:textId="77777777" w:rsidR="008111AF" w:rsidRDefault="008111AF" w:rsidP="008111AF">
            <w:pPr>
              <w:pStyle w:val="ListParagraph"/>
              <w:rPr>
                <w:sz w:val="20"/>
                <w:szCs w:val="20"/>
              </w:rPr>
            </w:pPr>
          </w:p>
          <w:p w14:paraId="3F972530" w14:textId="77777777" w:rsidR="008111AF" w:rsidRDefault="008111AF" w:rsidP="008111AF">
            <w:pPr>
              <w:pStyle w:val="ListParagraph"/>
              <w:numPr>
                <w:ilvl w:val="0"/>
                <w:numId w:val="27"/>
              </w:numPr>
              <w:rPr>
                <w:sz w:val="20"/>
                <w:szCs w:val="20"/>
              </w:rPr>
            </w:pPr>
            <w:r>
              <w:rPr>
                <w:sz w:val="20"/>
                <w:szCs w:val="20"/>
              </w:rPr>
              <w:t>Feedback from family members re interventions and support</w:t>
            </w:r>
          </w:p>
          <w:p w14:paraId="463AB2D2" w14:textId="77777777" w:rsidR="008111AF" w:rsidRDefault="008111AF" w:rsidP="008111AF">
            <w:pPr>
              <w:rPr>
                <w:sz w:val="20"/>
                <w:szCs w:val="20"/>
              </w:rPr>
            </w:pPr>
          </w:p>
          <w:p w14:paraId="094C025C" w14:textId="77777777" w:rsidR="008111AF" w:rsidRDefault="008111AF" w:rsidP="008111AF">
            <w:pPr>
              <w:pStyle w:val="ListParagraph"/>
              <w:numPr>
                <w:ilvl w:val="0"/>
                <w:numId w:val="27"/>
              </w:numPr>
              <w:rPr>
                <w:sz w:val="20"/>
                <w:szCs w:val="20"/>
              </w:rPr>
            </w:pPr>
            <w:r>
              <w:rPr>
                <w:sz w:val="20"/>
                <w:szCs w:val="20"/>
              </w:rPr>
              <w:t>Minutes of meetings and actioned outcomes</w:t>
            </w:r>
          </w:p>
          <w:p w14:paraId="44033B3E" w14:textId="77777777" w:rsidR="003455A4" w:rsidRPr="003455A4" w:rsidRDefault="003455A4" w:rsidP="003455A4">
            <w:pPr>
              <w:pStyle w:val="ListParagraph"/>
              <w:rPr>
                <w:sz w:val="20"/>
                <w:szCs w:val="20"/>
              </w:rPr>
            </w:pPr>
          </w:p>
          <w:p w14:paraId="73E7ADC5" w14:textId="77777777" w:rsidR="003455A4" w:rsidRDefault="003455A4" w:rsidP="008111AF">
            <w:pPr>
              <w:pStyle w:val="ListParagraph"/>
              <w:numPr>
                <w:ilvl w:val="0"/>
                <w:numId w:val="27"/>
              </w:numPr>
              <w:rPr>
                <w:sz w:val="20"/>
                <w:szCs w:val="20"/>
              </w:rPr>
            </w:pPr>
            <w:r>
              <w:rPr>
                <w:sz w:val="20"/>
                <w:szCs w:val="20"/>
              </w:rPr>
              <w:t>Action plans, minutes of meetings and positive outcomes for all</w:t>
            </w:r>
          </w:p>
          <w:p w14:paraId="5F59747C" w14:textId="77777777" w:rsidR="00372D3D" w:rsidRPr="00372D3D" w:rsidRDefault="00372D3D" w:rsidP="00372D3D">
            <w:pPr>
              <w:pStyle w:val="ListParagraph"/>
              <w:rPr>
                <w:sz w:val="20"/>
                <w:szCs w:val="20"/>
              </w:rPr>
            </w:pPr>
          </w:p>
          <w:p w14:paraId="54F1E7E1" w14:textId="77777777" w:rsidR="00372D3D" w:rsidRDefault="00372D3D" w:rsidP="00372D3D">
            <w:pPr>
              <w:rPr>
                <w:sz w:val="20"/>
                <w:szCs w:val="20"/>
              </w:rPr>
            </w:pPr>
          </w:p>
          <w:p w14:paraId="3D4E428D" w14:textId="0FAD26CF" w:rsidR="00372D3D" w:rsidRDefault="00372D3D" w:rsidP="00372D3D">
            <w:pPr>
              <w:pStyle w:val="ListParagraph"/>
              <w:numPr>
                <w:ilvl w:val="0"/>
                <w:numId w:val="27"/>
              </w:numPr>
              <w:rPr>
                <w:sz w:val="20"/>
                <w:szCs w:val="20"/>
              </w:rPr>
            </w:pPr>
            <w:r>
              <w:rPr>
                <w:sz w:val="20"/>
                <w:szCs w:val="20"/>
              </w:rPr>
              <w:t>Parental up-take/participation and feedback</w:t>
            </w:r>
          </w:p>
          <w:p w14:paraId="61A37913" w14:textId="77777777" w:rsidR="00372D3D" w:rsidRDefault="00372D3D" w:rsidP="00372D3D">
            <w:pPr>
              <w:rPr>
                <w:sz w:val="20"/>
                <w:szCs w:val="20"/>
              </w:rPr>
            </w:pPr>
          </w:p>
          <w:p w14:paraId="40F93861" w14:textId="018D2E4F" w:rsidR="00372D3D" w:rsidRPr="00372D3D" w:rsidRDefault="00372D3D" w:rsidP="00372D3D">
            <w:pPr>
              <w:pStyle w:val="ListParagraph"/>
              <w:numPr>
                <w:ilvl w:val="0"/>
                <w:numId w:val="27"/>
              </w:numPr>
              <w:rPr>
                <w:sz w:val="20"/>
                <w:szCs w:val="20"/>
              </w:rPr>
            </w:pPr>
            <w:r>
              <w:rPr>
                <w:sz w:val="20"/>
                <w:szCs w:val="20"/>
              </w:rPr>
              <w:t>Parental participation and feedback</w:t>
            </w:r>
          </w:p>
          <w:p w14:paraId="1A02649E" w14:textId="77777777" w:rsidR="00372D3D" w:rsidRPr="00372D3D" w:rsidRDefault="00372D3D" w:rsidP="00372D3D">
            <w:pPr>
              <w:pStyle w:val="ListParagraph"/>
              <w:rPr>
                <w:sz w:val="20"/>
                <w:szCs w:val="20"/>
              </w:rPr>
            </w:pPr>
          </w:p>
          <w:p w14:paraId="41ABAD64" w14:textId="3117DDED" w:rsidR="00372D3D" w:rsidRPr="008111AF" w:rsidRDefault="00372D3D" w:rsidP="00372D3D">
            <w:pPr>
              <w:pStyle w:val="ListParagraph"/>
              <w:rPr>
                <w:sz w:val="20"/>
                <w:szCs w:val="20"/>
              </w:rPr>
            </w:pPr>
          </w:p>
        </w:tc>
        <w:tc>
          <w:tcPr>
            <w:tcW w:w="1000" w:type="dxa"/>
          </w:tcPr>
          <w:p w14:paraId="65CCA95A" w14:textId="77777777" w:rsidR="00397723" w:rsidRDefault="00397723" w:rsidP="008111AF">
            <w:pPr>
              <w:ind w:left="360"/>
              <w:rPr>
                <w:sz w:val="20"/>
                <w:szCs w:val="20"/>
              </w:rPr>
            </w:pPr>
          </w:p>
          <w:p w14:paraId="7789C2E0" w14:textId="77777777" w:rsidR="008111AF" w:rsidRDefault="008111AF" w:rsidP="008111AF">
            <w:pPr>
              <w:ind w:left="360"/>
              <w:rPr>
                <w:sz w:val="20"/>
                <w:szCs w:val="20"/>
              </w:rPr>
            </w:pPr>
          </w:p>
          <w:p w14:paraId="7B05FBC4" w14:textId="77777777" w:rsidR="008111AF" w:rsidRDefault="008111AF" w:rsidP="008111AF">
            <w:pPr>
              <w:ind w:left="360"/>
              <w:rPr>
                <w:sz w:val="20"/>
                <w:szCs w:val="20"/>
              </w:rPr>
            </w:pPr>
          </w:p>
          <w:p w14:paraId="2F9879BA" w14:textId="77777777" w:rsidR="008111AF" w:rsidRDefault="008111AF" w:rsidP="008111AF">
            <w:pPr>
              <w:rPr>
                <w:sz w:val="20"/>
                <w:szCs w:val="20"/>
              </w:rPr>
            </w:pPr>
            <w:r>
              <w:rPr>
                <w:sz w:val="20"/>
                <w:szCs w:val="20"/>
              </w:rPr>
              <w:t>PTsG</w:t>
            </w:r>
          </w:p>
          <w:p w14:paraId="396FDA94" w14:textId="77777777" w:rsidR="008111AF" w:rsidRDefault="008111AF" w:rsidP="008111AF">
            <w:pPr>
              <w:rPr>
                <w:sz w:val="20"/>
                <w:szCs w:val="20"/>
              </w:rPr>
            </w:pPr>
            <w:r>
              <w:rPr>
                <w:sz w:val="20"/>
                <w:szCs w:val="20"/>
              </w:rPr>
              <w:t>MW</w:t>
            </w:r>
          </w:p>
          <w:p w14:paraId="00B67D2A" w14:textId="77777777" w:rsidR="008111AF" w:rsidRDefault="008111AF" w:rsidP="008111AF">
            <w:pPr>
              <w:rPr>
                <w:sz w:val="20"/>
                <w:szCs w:val="20"/>
              </w:rPr>
            </w:pPr>
            <w:r>
              <w:rPr>
                <w:sz w:val="20"/>
                <w:szCs w:val="20"/>
              </w:rPr>
              <w:t>DHTs</w:t>
            </w:r>
          </w:p>
          <w:p w14:paraId="73EC5CF1" w14:textId="77777777" w:rsidR="00372D3D" w:rsidRDefault="00372D3D" w:rsidP="008111AF">
            <w:pPr>
              <w:rPr>
                <w:sz w:val="20"/>
                <w:szCs w:val="20"/>
              </w:rPr>
            </w:pPr>
          </w:p>
          <w:p w14:paraId="4DB67B98" w14:textId="77777777" w:rsidR="00372D3D" w:rsidRDefault="00372D3D" w:rsidP="008111AF">
            <w:pPr>
              <w:rPr>
                <w:sz w:val="20"/>
                <w:szCs w:val="20"/>
              </w:rPr>
            </w:pPr>
            <w:r>
              <w:rPr>
                <w:sz w:val="20"/>
                <w:szCs w:val="20"/>
              </w:rPr>
              <w:t>All</w:t>
            </w:r>
          </w:p>
          <w:p w14:paraId="4197B128" w14:textId="77777777" w:rsidR="00372D3D" w:rsidRDefault="00372D3D" w:rsidP="008111AF">
            <w:pPr>
              <w:rPr>
                <w:sz w:val="20"/>
                <w:szCs w:val="20"/>
              </w:rPr>
            </w:pPr>
          </w:p>
          <w:p w14:paraId="7374315B" w14:textId="77777777" w:rsidR="00372D3D" w:rsidRDefault="00372D3D" w:rsidP="008111AF">
            <w:pPr>
              <w:rPr>
                <w:sz w:val="20"/>
                <w:szCs w:val="20"/>
              </w:rPr>
            </w:pPr>
          </w:p>
          <w:p w14:paraId="203648F2" w14:textId="77777777" w:rsidR="00372D3D" w:rsidRDefault="00372D3D" w:rsidP="008111AF">
            <w:pPr>
              <w:rPr>
                <w:sz w:val="20"/>
                <w:szCs w:val="20"/>
              </w:rPr>
            </w:pPr>
            <w:r>
              <w:rPr>
                <w:sz w:val="20"/>
                <w:szCs w:val="20"/>
              </w:rPr>
              <w:t>GW/PC</w:t>
            </w:r>
          </w:p>
          <w:p w14:paraId="5D9920E3" w14:textId="77777777" w:rsidR="00372D3D" w:rsidRDefault="00372D3D" w:rsidP="008111AF">
            <w:pPr>
              <w:rPr>
                <w:sz w:val="20"/>
                <w:szCs w:val="20"/>
              </w:rPr>
            </w:pPr>
          </w:p>
          <w:p w14:paraId="32759D51" w14:textId="568F99EA" w:rsidR="00372D3D" w:rsidRPr="008111AF" w:rsidRDefault="00372D3D" w:rsidP="008111AF">
            <w:pPr>
              <w:rPr>
                <w:sz w:val="20"/>
                <w:szCs w:val="20"/>
              </w:rPr>
            </w:pPr>
            <w:r>
              <w:rPr>
                <w:sz w:val="20"/>
                <w:szCs w:val="20"/>
              </w:rPr>
              <w:t>PC/CLD</w:t>
            </w:r>
          </w:p>
        </w:tc>
      </w:tr>
      <w:tr w:rsidR="00397723" w:rsidRPr="00120CD0" w14:paraId="063E409C" w14:textId="6520F9AD" w:rsidTr="0062603E">
        <w:tc>
          <w:tcPr>
            <w:tcW w:w="2340" w:type="dxa"/>
          </w:tcPr>
          <w:p w14:paraId="414FC3E5" w14:textId="6CB046C4" w:rsidR="00397723" w:rsidRPr="00397723" w:rsidRDefault="00397723" w:rsidP="007B6D63">
            <w:pPr>
              <w:rPr>
                <w:b/>
                <w:sz w:val="20"/>
                <w:szCs w:val="20"/>
              </w:rPr>
            </w:pPr>
            <w:r w:rsidRPr="00397723">
              <w:rPr>
                <w:b/>
                <w:sz w:val="20"/>
                <w:szCs w:val="20"/>
              </w:rPr>
              <w:t>Early intervention and prevention</w:t>
            </w:r>
          </w:p>
          <w:p w14:paraId="240FB43C" w14:textId="77777777" w:rsidR="00397723" w:rsidRDefault="00397723" w:rsidP="007B6D63">
            <w:pPr>
              <w:rPr>
                <w:sz w:val="20"/>
                <w:szCs w:val="20"/>
              </w:rPr>
            </w:pPr>
          </w:p>
          <w:p w14:paraId="09822469" w14:textId="77777777" w:rsidR="00397723" w:rsidRPr="003455A4" w:rsidRDefault="00397723" w:rsidP="007B6D63">
            <w:pPr>
              <w:rPr>
                <w:sz w:val="20"/>
                <w:szCs w:val="20"/>
                <w:u w:val="single"/>
              </w:rPr>
            </w:pPr>
            <w:r w:rsidRPr="003455A4">
              <w:rPr>
                <w:sz w:val="20"/>
                <w:szCs w:val="20"/>
                <w:u w:val="single"/>
              </w:rPr>
              <w:t>School statement:</w:t>
            </w:r>
          </w:p>
          <w:p w14:paraId="17757CC0" w14:textId="34D540EF" w:rsidR="00397723" w:rsidRDefault="008564F4" w:rsidP="007B6D63">
            <w:pPr>
              <w:rPr>
                <w:i/>
                <w:sz w:val="20"/>
                <w:szCs w:val="20"/>
              </w:rPr>
            </w:pPr>
            <w:r w:rsidRPr="008564F4">
              <w:rPr>
                <w:i/>
                <w:sz w:val="20"/>
                <w:szCs w:val="20"/>
              </w:rPr>
              <w:t>“Staff use a range of data to target interventions with the purpose of closing the attainment gap for the most disadvantaged in our community.  This includes SIMD, FSM, Care experienced pupils, pupils in the MAAPM system, pupils with ASN, Young carers and other vulnerable groups.”</w:t>
            </w:r>
          </w:p>
          <w:p w14:paraId="5E0F0A63" w14:textId="77777777" w:rsidR="00897289" w:rsidRDefault="00897289" w:rsidP="007B6D63">
            <w:pPr>
              <w:rPr>
                <w:i/>
                <w:sz w:val="20"/>
                <w:szCs w:val="20"/>
              </w:rPr>
            </w:pPr>
          </w:p>
          <w:p w14:paraId="020E5987" w14:textId="77777777" w:rsidR="00897289" w:rsidRDefault="00897289" w:rsidP="007B6D63">
            <w:pPr>
              <w:rPr>
                <w:i/>
                <w:sz w:val="20"/>
                <w:szCs w:val="20"/>
              </w:rPr>
            </w:pPr>
          </w:p>
          <w:p w14:paraId="7B8D302F" w14:textId="77777777" w:rsidR="00897289" w:rsidRDefault="00897289" w:rsidP="007B6D63">
            <w:pPr>
              <w:rPr>
                <w:i/>
                <w:sz w:val="20"/>
                <w:szCs w:val="20"/>
              </w:rPr>
            </w:pPr>
          </w:p>
          <w:p w14:paraId="727E785B" w14:textId="77777777" w:rsidR="00897289" w:rsidRDefault="00897289" w:rsidP="007B6D63">
            <w:pPr>
              <w:rPr>
                <w:i/>
                <w:sz w:val="20"/>
                <w:szCs w:val="20"/>
              </w:rPr>
            </w:pPr>
          </w:p>
          <w:p w14:paraId="78DC2095" w14:textId="77777777" w:rsidR="00897289" w:rsidRDefault="00897289" w:rsidP="007B6D63">
            <w:pPr>
              <w:rPr>
                <w:i/>
                <w:sz w:val="20"/>
                <w:szCs w:val="20"/>
              </w:rPr>
            </w:pPr>
          </w:p>
          <w:p w14:paraId="2FDAF921" w14:textId="77777777" w:rsidR="00897289" w:rsidRDefault="00897289" w:rsidP="007B6D63">
            <w:pPr>
              <w:rPr>
                <w:i/>
                <w:sz w:val="20"/>
                <w:szCs w:val="20"/>
              </w:rPr>
            </w:pPr>
          </w:p>
          <w:p w14:paraId="7E942A58" w14:textId="489AF121" w:rsidR="00897289" w:rsidRPr="00897289" w:rsidRDefault="00897289" w:rsidP="007B6D63">
            <w:pPr>
              <w:rPr>
                <w:b/>
                <w:sz w:val="20"/>
                <w:szCs w:val="20"/>
              </w:rPr>
            </w:pPr>
            <w:r>
              <w:rPr>
                <w:b/>
                <w:sz w:val="20"/>
                <w:szCs w:val="20"/>
              </w:rPr>
              <w:t>Plan 6 – 2.5</w:t>
            </w:r>
          </w:p>
          <w:p w14:paraId="77219A2B" w14:textId="77777777" w:rsidR="00397723" w:rsidRPr="00120CD0" w:rsidRDefault="00397723" w:rsidP="007B6D63">
            <w:pPr>
              <w:rPr>
                <w:sz w:val="20"/>
                <w:szCs w:val="20"/>
              </w:rPr>
            </w:pPr>
          </w:p>
        </w:tc>
        <w:tc>
          <w:tcPr>
            <w:tcW w:w="3927" w:type="dxa"/>
          </w:tcPr>
          <w:p w14:paraId="7428E2A5" w14:textId="77777777" w:rsidR="00397723" w:rsidRDefault="00397723" w:rsidP="003455A4">
            <w:pPr>
              <w:pStyle w:val="ListParagraph"/>
              <w:rPr>
                <w:sz w:val="20"/>
                <w:szCs w:val="20"/>
              </w:rPr>
            </w:pPr>
          </w:p>
          <w:p w14:paraId="0E9C0C21" w14:textId="77777777" w:rsidR="008564F4" w:rsidRDefault="008564F4" w:rsidP="003455A4">
            <w:pPr>
              <w:pStyle w:val="ListParagraph"/>
              <w:rPr>
                <w:sz w:val="20"/>
                <w:szCs w:val="20"/>
              </w:rPr>
            </w:pPr>
          </w:p>
          <w:p w14:paraId="1C098044" w14:textId="77777777" w:rsidR="008564F4" w:rsidRDefault="008564F4" w:rsidP="008564F4">
            <w:pPr>
              <w:pStyle w:val="ListParagraph"/>
              <w:numPr>
                <w:ilvl w:val="0"/>
                <w:numId w:val="28"/>
              </w:numPr>
              <w:rPr>
                <w:sz w:val="20"/>
                <w:szCs w:val="20"/>
              </w:rPr>
            </w:pPr>
            <w:r>
              <w:rPr>
                <w:sz w:val="20"/>
                <w:szCs w:val="20"/>
              </w:rPr>
              <w:t>Forensic data analysis informs targeted intervention</w:t>
            </w:r>
          </w:p>
          <w:p w14:paraId="7DB64106" w14:textId="77777777" w:rsidR="009D20C7" w:rsidRDefault="009D20C7" w:rsidP="009D20C7">
            <w:pPr>
              <w:rPr>
                <w:sz w:val="20"/>
                <w:szCs w:val="20"/>
              </w:rPr>
            </w:pPr>
          </w:p>
          <w:p w14:paraId="53E98BA0" w14:textId="77777777" w:rsidR="009D20C7" w:rsidRDefault="009D20C7" w:rsidP="009D20C7">
            <w:pPr>
              <w:rPr>
                <w:sz w:val="20"/>
                <w:szCs w:val="20"/>
              </w:rPr>
            </w:pPr>
          </w:p>
          <w:p w14:paraId="20EE0E03" w14:textId="77777777" w:rsidR="009D20C7" w:rsidRDefault="009D20C7" w:rsidP="009D20C7">
            <w:pPr>
              <w:pStyle w:val="ListParagraph"/>
              <w:numPr>
                <w:ilvl w:val="0"/>
                <w:numId w:val="28"/>
              </w:numPr>
              <w:rPr>
                <w:sz w:val="20"/>
                <w:szCs w:val="20"/>
              </w:rPr>
            </w:pPr>
            <w:r>
              <w:rPr>
                <w:sz w:val="20"/>
                <w:szCs w:val="20"/>
              </w:rPr>
              <w:t>Staff awareness of local demographic and circumstances which impact on learners progress</w:t>
            </w:r>
          </w:p>
          <w:p w14:paraId="3A5FD7EE" w14:textId="77777777" w:rsidR="009D20C7" w:rsidRDefault="009D20C7" w:rsidP="009D20C7">
            <w:pPr>
              <w:rPr>
                <w:sz w:val="20"/>
                <w:szCs w:val="20"/>
              </w:rPr>
            </w:pPr>
          </w:p>
          <w:p w14:paraId="09EBA5E6" w14:textId="77777777" w:rsidR="009D20C7" w:rsidRDefault="009D20C7" w:rsidP="009D20C7">
            <w:pPr>
              <w:rPr>
                <w:sz w:val="20"/>
                <w:szCs w:val="20"/>
              </w:rPr>
            </w:pPr>
          </w:p>
          <w:p w14:paraId="699B48B9" w14:textId="77777777" w:rsidR="009D20C7" w:rsidRDefault="009D20C7" w:rsidP="009D20C7">
            <w:pPr>
              <w:pStyle w:val="ListParagraph"/>
              <w:numPr>
                <w:ilvl w:val="0"/>
                <w:numId w:val="28"/>
              </w:numPr>
              <w:rPr>
                <w:sz w:val="20"/>
                <w:szCs w:val="20"/>
              </w:rPr>
            </w:pPr>
            <w:r>
              <w:rPr>
                <w:sz w:val="20"/>
                <w:szCs w:val="20"/>
              </w:rPr>
              <w:t>Staff build positive relationships with external partners to ensure collaborative working to meet pupil needs and address individual circumstances</w:t>
            </w:r>
          </w:p>
          <w:p w14:paraId="3BCB0E72" w14:textId="77777777" w:rsidR="00CD17F9" w:rsidRDefault="00CD17F9" w:rsidP="00CD17F9">
            <w:pPr>
              <w:rPr>
                <w:sz w:val="20"/>
                <w:szCs w:val="20"/>
              </w:rPr>
            </w:pPr>
          </w:p>
          <w:p w14:paraId="141E6EF2" w14:textId="77777777" w:rsidR="00CD17F9" w:rsidRDefault="00CD17F9" w:rsidP="00CD17F9">
            <w:pPr>
              <w:pStyle w:val="ListParagraph"/>
              <w:numPr>
                <w:ilvl w:val="0"/>
                <w:numId w:val="28"/>
              </w:numPr>
              <w:rPr>
                <w:sz w:val="20"/>
                <w:szCs w:val="20"/>
              </w:rPr>
            </w:pPr>
            <w:r>
              <w:rPr>
                <w:sz w:val="20"/>
                <w:szCs w:val="20"/>
              </w:rPr>
              <w:t>Attendance Committee key task of raising awareness of early intervention strategies to prevent non-attendance patterns</w:t>
            </w:r>
          </w:p>
          <w:p w14:paraId="4C3F2D52" w14:textId="77777777" w:rsidR="00897289" w:rsidRPr="00897289" w:rsidRDefault="00897289" w:rsidP="00897289">
            <w:pPr>
              <w:pStyle w:val="ListParagraph"/>
              <w:rPr>
                <w:sz w:val="20"/>
                <w:szCs w:val="20"/>
              </w:rPr>
            </w:pPr>
          </w:p>
          <w:p w14:paraId="7B216C28" w14:textId="77777777" w:rsidR="00897289" w:rsidRDefault="00897289" w:rsidP="00897289">
            <w:pPr>
              <w:rPr>
                <w:sz w:val="20"/>
                <w:szCs w:val="20"/>
              </w:rPr>
            </w:pPr>
          </w:p>
          <w:p w14:paraId="6E92FDDF" w14:textId="59803EC6" w:rsidR="00012535" w:rsidRPr="009E3B3A" w:rsidRDefault="009E3B3A" w:rsidP="00897289">
            <w:pPr>
              <w:rPr>
                <w:b/>
                <w:sz w:val="20"/>
                <w:szCs w:val="20"/>
              </w:rPr>
            </w:pPr>
            <w:r w:rsidRPr="009E3B3A">
              <w:rPr>
                <w:b/>
                <w:sz w:val="20"/>
                <w:szCs w:val="20"/>
              </w:rPr>
              <w:t>Actions/How?</w:t>
            </w:r>
          </w:p>
          <w:p w14:paraId="5F246BEA" w14:textId="536918A3" w:rsidR="00012535" w:rsidRPr="00012535" w:rsidRDefault="00012535" w:rsidP="00012535">
            <w:pPr>
              <w:rPr>
                <w:sz w:val="20"/>
                <w:szCs w:val="20"/>
              </w:rPr>
            </w:pPr>
          </w:p>
        </w:tc>
        <w:tc>
          <w:tcPr>
            <w:tcW w:w="8751" w:type="dxa"/>
          </w:tcPr>
          <w:p w14:paraId="629629EF" w14:textId="77777777" w:rsidR="00397723" w:rsidRDefault="00397723" w:rsidP="008564F4">
            <w:pPr>
              <w:pStyle w:val="ListParagraph"/>
              <w:rPr>
                <w:sz w:val="20"/>
                <w:szCs w:val="20"/>
              </w:rPr>
            </w:pPr>
          </w:p>
          <w:p w14:paraId="35D39090" w14:textId="77777777" w:rsidR="008564F4" w:rsidRDefault="008564F4" w:rsidP="008564F4">
            <w:pPr>
              <w:pStyle w:val="ListParagraph"/>
              <w:rPr>
                <w:sz w:val="20"/>
                <w:szCs w:val="20"/>
              </w:rPr>
            </w:pPr>
          </w:p>
          <w:p w14:paraId="0290FA38" w14:textId="77777777" w:rsidR="008564F4" w:rsidRDefault="008564F4" w:rsidP="008564F4">
            <w:pPr>
              <w:pStyle w:val="ListParagraph"/>
              <w:numPr>
                <w:ilvl w:val="0"/>
                <w:numId w:val="29"/>
              </w:numPr>
              <w:rPr>
                <w:sz w:val="20"/>
                <w:szCs w:val="20"/>
              </w:rPr>
            </w:pPr>
            <w:r>
              <w:rPr>
                <w:sz w:val="20"/>
                <w:szCs w:val="20"/>
              </w:rPr>
              <w:t>Records/minutes of action planning meetings</w:t>
            </w:r>
          </w:p>
          <w:p w14:paraId="4CDF800B" w14:textId="77777777" w:rsidR="008564F4" w:rsidRDefault="008564F4" w:rsidP="008564F4">
            <w:pPr>
              <w:pStyle w:val="ListParagraph"/>
              <w:numPr>
                <w:ilvl w:val="0"/>
                <w:numId w:val="29"/>
              </w:numPr>
              <w:rPr>
                <w:sz w:val="20"/>
                <w:szCs w:val="20"/>
              </w:rPr>
            </w:pPr>
            <w:r>
              <w:rPr>
                <w:sz w:val="20"/>
                <w:szCs w:val="20"/>
              </w:rPr>
              <w:t>Data analysis and review to plan for targeted interventions</w:t>
            </w:r>
          </w:p>
          <w:p w14:paraId="11169E77" w14:textId="77777777" w:rsidR="008564F4" w:rsidRDefault="008564F4" w:rsidP="008564F4">
            <w:pPr>
              <w:pStyle w:val="ListParagraph"/>
              <w:numPr>
                <w:ilvl w:val="0"/>
                <w:numId w:val="29"/>
              </w:numPr>
              <w:rPr>
                <w:sz w:val="20"/>
                <w:szCs w:val="20"/>
              </w:rPr>
            </w:pPr>
            <w:r>
              <w:rPr>
                <w:sz w:val="20"/>
                <w:szCs w:val="20"/>
              </w:rPr>
              <w:t>Measuring the impact of interventions</w:t>
            </w:r>
          </w:p>
          <w:p w14:paraId="72033B3E" w14:textId="77777777" w:rsidR="009D20C7" w:rsidRDefault="009D20C7" w:rsidP="009D20C7">
            <w:pPr>
              <w:rPr>
                <w:sz w:val="20"/>
                <w:szCs w:val="20"/>
              </w:rPr>
            </w:pPr>
          </w:p>
          <w:p w14:paraId="0104BE9A" w14:textId="77777777" w:rsidR="009D20C7" w:rsidRDefault="009D20C7" w:rsidP="009D20C7">
            <w:pPr>
              <w:pStyle w:val="ListParagraph"/>
              <w:numPr>
                <w:ilvl w:val="0"/>
                <w:numId w:val="29"/>
              </w:numPr>
              <w:rPr>
                <w:sz w:val="20"/>
                <w:szCs w:val="20"/>
              </w:rPr>
            </w:pPr>
            <w:r>
              <w:rPr>
                <w:sz w:val="20"/>
                <w:szCs w:val="20"/>
              </w:rPr>
              <w:t>Staff are responsive to the needs and circumstances of families and engage and collaborate with external partners and providers to implement the right support at the right time</w:t>
            </w:r>
          </w:p>
          <w:p w14:paraId="1B2ACDA5" w14:textId="77777777" w:rsidR="009D20C7" w:rsidRPr="009D20C7" w:rsidRDefault="009D20C7" w:rsidP="009D20C7">
            <w:pPr>
              <w:pStyle w:val="ListParagraph"/>
              <w:rPr>
                <w:sz w:val="20"/>
                <w:szCs w:val="20"/>
              </w:rPr>
            </w:pPr>
          </w:p>
          <w:p w14:paraId="235234F8" w14:textId="7AF4EB26" w:rsidR="009D20C7" w:rsidRDefault="009D20C7" w:rsidP="009D20C7">
            <w:pPr>
              <w:pStyle w:val="ListParagraph"/>
              <w:numPr>
                <w:ilvl w:val="0"/>
                <w:numId w:val="29"/>
              </w:numPr>
              <w:rPr>
                <w:sz w:val="20"/>
                <w:szCs w:val="20"/>
              </w:rPr>
            </w:pPr>
            <w:r>
              <w:rPr>
                <w:sz w:val="20"/>
                <w:szCs w:val="20"/>
              </w:rPr>
              <w:t>Feedback from learners, their families, school staff and external partners</w:t>
            </w:r>
          </w:p>
          <w:p w14:paraId="495750B0" w14:textId="77777777" w:rsidR="009D20C7" w:rsidRPr="009D20C7" w:rsidRDefault="009D20C7" w:rsidP="009D20C7">
            <w:pPr>
              <w:pStyle w:val="ListParagraph"/>
              <w:rPr>
                <w:sz w:val="20"/>
                <w:szCs w:val="20"/>
              </w:rPr>
            </w:pPr>
          </w:p>
          <w:p w14:paraId="7AA5E536" w14:textId="44EAD065" w:rsidR="009D20C7" w:rsidRDefault="009D20C7" w:rsidP="009D20C7">
            <w:pPr>
              <w:pStyle w:val="ListParagraph"/>
              <w:numPr>
                <w:ilvl w:val="0"/>
                <w:numId w:val="29"/>
              </w:numPr>
              <w:rPr>
                <w:sz w:val="20"/>
                <w:szCs w:val="20"/>
              </w:rPr>
            </w:pPr>
            <w:r>
              <w:rPr>
                <w:sz w:val="20"/>
                <w:szCs w:val="20"/>
              </w:rPr>
              <w:t>Feedback from partners, school staff, learners and families</w:t>
            </w:r>
          </w:p>
          <w:p w14:paraId="7E1FF994" w14:textId="77777777" w:rsidR="00CD17F9" w:rsidRPr="00CD17F9" w:rsidRDefault="00CD17F9" w:rsidP="00CD17F9">
            <w:pPr>
              <w:pStyle w:val="ListParagraph"/>
              <w:rPr>
                <w:sz w:val="20"/>
                <w:szCs w:val="20"/>
              </w:rPr>
            </w:pPr>
          </w:p>
          <w:p w14:paraId="01E30ABF" w14:textId="77777777" w:rsidR="00CD17F9" w:rsidRDefault="00CD17F9" w:rsidP="00CD17F9">
            <w:pPr>
              <w:rPr>
                <w:sz w:val="20"/>
                <w:szCs w:val="20"/>
              </w:rPr>
            </w:pPr>
          </w:p>
          <w:p w14:paraId="44BEC74E" w14:textId="77777777" w:rsidR="00CD17F9" w:rsidRDefault="00CD17F9" w:rsidP="00CD17F9">
            <w:pPr>
              <w:rPr>
                <w:sz w:val="20"/>
                <w:szCs w:val="20"/>
              </w:rPr>
            </w:pPr>
          </w:p>
          <w:p w14:paraId="65F0E163" w14:textId="77777777" w:rsidR="00CD17F9" w:rsidRDefault="00CD17F9" w:rsidP="00CD17F9">
            <w:pPr>
              <w:rPr>
                <w:sz w:val="20"/>
                <w:szCs w:val="20"/>
              </w:rPr>
            </w:pPr>
          </w:p>
          <w:p w14:paraId="65037BF0" w14:textId="77777777" w:rsidR="00CD17F9" w:rsidRDefault="00CD17F9" w:rsidP="00CD17F9">
            <w:pPr>
              <w:rPr>
                <w:sz w:val="20"/>
                <w:szCs w:val="20"/>
              </w:rPr>
            </w:pPr>
          </w:p>
          <w:p w14:paraId="51B69262" w14:textId="411494EF" w:rsidR="00CD17F9" w:rsidRDefault="00CD17F9" w:rsidP="00CD17F9">
            <w:pPr>
              <w:pStyle w:val="ListParagraph"/>
              <w:numPr>
                <w:ilvl w:val="0"/>
                <w:numId w:val="29"/>
              </w:numPr>
              <w:rPr>
                <w:sz w:val="20"/>
                <w:szCs w:val="20"/>
              </w:rPr>
            </w:pPr>
            <w:r>
              <w:rPr>
                <w:sz w:val="20"/>
                <w:szCs w:val="20"/>
              </w:rPr>
              <w:t>Increased pupil attendance and engagement</w:t>
            </w:r>
          </w:p>
          <w:p w14:paraId="27F51FC7" w14:textId="77777777" w:rsidR="009E3B3A" w:rsidRDefault="009E3B3A" w:rsidP="009E3B3A">
            <w:pPr>
              <w:rPr>
                <w:sz w:val="20"/>
                <w:szCs w:val="20"/>
              </w:rPr>
            </w:pPr>
          </w:p>
          <w:p w14:paraId="62C28407" w14:textId="77777777" w:rsidR="009E3B3A" w:rsidRDefault="009E3B3A" w:rsidP="009E3B3A">
            <w:pPr>
              <w:rPr>
                <w:sz w:val="20"/>
                <w:szCs w:val="20"/>
              </w:rPr>
            </w:pPr>
          </w:p>
          <w:p w14:paraId="5B4FE22C" w14:textId="77777777" w:rsidR="009E3B3A" w:rsidRDefault="009E3B3A" w:rsidP="009E3B3A">
            <w:pPr>
              <w:rPr>
                <w:sz w:val="20"/>
                <w:szCs w:val="20"/>
              </w:rPr>
            </w:pPr>
          </w:p>
          <w:p w14:paraId="22A4A5D3" w14:textId="77777777" w:rsidR="009E3B3A" w:rsidRDefault="009E3B3A" w:rsidP="009E3B3A">
            <w:pPr>
              <w:rPr>
                <w:sz w:val="20"/>
                <w:szCs w:val="20"/>
              </w:rPr>
            </w:pPr>
          </w:p>
          <w:p w14:paraId="217A6273" w14:textId="77777777" w:rsidR="009E3B3A" w:rsidRDefault="009E3B3A" w:rsidP="009E3B3A">
            <w:pPr>
              <w:rPr>
                <w:sz w:val="20"/>
                <w:szCs w:val="20"/>
              </w:rPr>
            </w:pPr>
          </w:p>
          <w:p w14:paraId="6F1FA499" w14:textId="6EA1773B" w:rsidR="009E3B3A" w:rsidRPr="009E3B3A" w:rsidRDefault="009E3B3A" w:rsidP="009E3B3A">
            <w:pPr>
              <w:rPr>
                <w:b/>
                <w:sz w:val="20"/>
                <w:szCs w:val="20"/>
              </w:rPr>
            </w:pPr>
            <w:r w:rsidRPr="009E3B3A">
              <w:rPr>
                <w:b/>
                <w:sz w:val="20"/>
                <w:szCs w:val="20"/>
              </w:rPr>
              <w:t>Evidence/Impact – So What?  How do we know?</w:t>
            </w:r>
          </w:p>
          <w:p w14:paraId="134CD96F" w14:textId="75BC0A17" w:rsidR="009D20C7" w:rsidRPr="009D20C7" w:rsidRDefault="009D20C7" w:rsidP="009D20C7">
            <w:pPr>
              <w:rPr>
                <w:sz w:val="20"/>
                <w:szCs w:val="20"/>
              </w:rPr>
            </w:pPr>
          </w:p>
        </w:tc>
        <w:tc>
          <w:tcPr>
            <w:tcW w:w="1000" w:type="dxa"/>
          </w:tcPr>
          <w:p w14:paraId="7F4984CF" w14:textId="77777777" w:rsidR="00397723" w:rsidRDefault="00397723" w:rsidP="00397723">
            <w:pPr>
              <w:ind w:left="360"/>
              <w:rPr>
                <w:sz w:val="20"/>
                <w:szCs w:val="20"/>
              </w:rPr>
            </w:pPr>
          </w:p>
          <w:p w14:paraId="4278FC66" w14:textId="77777777" w:rsidR="009D20C7" w:rsidRDefault="009D20C7" w:rsidP="00397723">
            <w:pPr>
              <w:ind w:left="360"/>
              <w:rPr>
                <w:sz w:val="20"/>
                <w:szCs w:val="20"/>
              </w:rPr>
            </w:pPr>
          </w:p>
          <w:p w14:paraId="7B7A849C" w14:textId="77777777" w:rsidR="009D20C7" w:rsidRDefault="009D20C7" w:rsidP="00397723">
            <w:pPr>
              <w:ind w:left="360"/>
              <w:rPr>
                <w:sz w:val="20"/>
                <w:szCs w:val="20"/>
              </w:rPr>
            </w:pPr>
            <w:r>
              <w:rPr>
                <w:sz w:val="20"/>
                <w:szCs w:val="20"/>
              </w:rPr>
              <w:t>DB</w:t>
            </w:r>
          </w:p>
          <w:p w14:paraId="401FC8FD" w14:textId="77777777" w:rsidR="009D20C7" w:rsidRDefault="009D20C7" w:rsidP="00397723">
            <w:pPr>
              <w:ind w:left="360"/>
              <w:rPr>
                <w:sz w:val="20"/>
                <w:szCs w:val="20"/>
              </w:rPr>
            </w:pPr>
            <w:r>
              <w:rPr>
                <w:sz w:val="20"/>
                <w:szCs w:val="20"/>
              </w:rPr>
              <w:t>DHTs</w:t>
            </w:r>
          </w:p>
          <w:p w14:paraId="1E6E5C64" w14:textId="77777777" w:rsidR="009D20C7" w:rsidRDefault="009D20C7" w:rsidP="00397723">
            <w:pPr>
              <w:ind w:left="360"/>
              <w:rPr>
                <w:sz w:val="20"/>
                <w:szCs w:val="20"/>
              </w:rPr>
            </w:pPr>
            <w:r>
              <w:rPr>
                <w:sz w:val="20"/>
                <w:szCs w:val="20"/>
              </w:rPr>
              <w:t>MW</w:t>
            </w:r>
          </w:p>
          <w:p w14:paraId="15F11B0A" w14:textId="77777777" w:rsidR="009D20C7" w:rsidRDefault="009D20C7" w:rsidP="00397723">
            <w:pPr>
              <w:ind w:left="360"/>
              <w:rPr>
                <w:sz w:val="20"/>
                <w:szCs w:val="20"/>
              </w:rPr>
            </w:pPr>
          </w:p>
          <w:p w14:paraId="15A997B3" w14:textId="77777777" w:rsidR="009D20C7" w:rsidRDefault="000C388C" w:rsidP="00397723">
            <w:pPr>
              <w:ind w:left="360"/>
              <w:rPr>
                <w:sz w:val="20"/>
                <w:szCs w:val="20"/>
              </w:rPr>
            </w:pPr>
            <w:r>
              <w:rPr>
                <w:sz w:val="20"/>
                <w:szCs w:val="20"/>
              </w:rPr>
              <w:t>PTsG</w:t>
            </w:r>
          </w:p>
          <w:p w14:paraId="3A12F4B8" w14:textId="77777777" w:rsidR="000C388C" w:rsidRDefault="000C388C" w:rsidP="00397723">
            <w:pPr>
              <w:ind w:left="360"/>
              <w:rPr>
                <w:sz w:val="20"/>
                <w:szCs w:val="20"/>
              </w:rPr>
            </w:pPr>
            <w:r>
              <w:rPr>
                <w:sz w:val="20"/>
                <w:szCs w:val="20"/>
              </w:rPr>
              <w:t>DHTs</w:t>
            </w:r>
          </w:p>
          <w:p w14:paraId="4DA268F8" w14:textId="77777777" w:rsidR="000C388C" w:rsidRDefault="000C388C" w:rsidP="000C388C">
            <w:pPr>
              <w:ind w:left="360"/>
              <w:rPr>
                <w:sz w:val="20"/>
                <w:szCs w:val="20"/>
              </w:rPr>
            </w:pPr>
            <w:r>
              <w:rPr>
                <w:sz w:val="20"/>
                <w:szCs w:val="20"/>
              </w:rPr>
              <w:t>MW</w:t>
            </w:r>
          </w:p>
          <w:p w14:paraId="6AA1CB42" w14:textId="77777777" w:rsidR="00CD17F9" w:rsidRDefault="00CD17F9" w:rsidP="000C388C">
            <w:pPr>
              <w:ind w:left="360"/>
              <w:rPr>
                <w:sz w:val="20"/>
                <w:szCs w:val="20"/>
              </w:rPr>
            </w:pPr>
          </w:p>
          <w:p w14:paraId="5BFF82A9" w14:textId="77777777" w:rsidR="00CD17F9" w:rsidRDefault="00CD17F9" w:rsidP="000C388C">
            <w:pPr>
              <w:ind w:left="360"/>
              <w:rPr>
                <w:sz w:val="20"/>
                <w:szCs w:val="20"/>
              </w:rPr>
            </w:pPr>
          </w:p>
          <w:p w14:paraId="74446582" w14:textId="77777777" w:rsidR="00CD17F9" w:rsidRDefault="00CD17F9" w:rsidP="000C388C">
            <w:pPr>
              <w:ind w:left="360"/>
              <w:rPr>
                <w:sz w:val="20"/>
                <w:szCs w:val="20"/>
              </w:rPr>
            </w:pPr>
          </w:p>
          <w:p w14:paraId="7EF71D71" w14:textId="77777777" w:rsidR="00CD17F9" w:rsidRDefault="00CD17F9" w:rsidP="000C388C">
            <w:pPr>
              <w:ind w:left="360"/>
              <w:rPr>
                <w:sz w:val="20"/>
                <w:szCs w:val="20"/>
              </w:rPr>
            </w:pPr>
          </w:p>
          <w:p w14:paraId="69316392" w14:textId="77777777" w:rsidR="00CD17F9" w:rsidRDefault="00CD17F9" w:rsidP="000C388C">
            <w:pPr>
              <w:ind w:left="360"/>
              <w:rPr>
                <w:sz w:val="20"/>
                <w:szCs w:val="20"/>
              </w:rPr>
            </w:pPr>
          </w:p>
          <w:p w14:paraId="26C5CB0E" w14:textId="77777777" w:rsidR="00CD17F9" w:rsidRDefault="00CD17F9" w:rsidP="000C388C">
            <w:pPr>
              <w:ind w:left="360"/>
              <w:rPr>
                <w:sz w:val="20"/>
                <w:szCs w:val="20"/>
              </w:rPr>
            </w:pPr>
          </w:p>
          <w:p w14:paraId="0D0BAAF6" w14:textId="77777777" w:rsidR="00CD17F9" w:rsidRDefault="00CD17F9" w:rsidP="000C388C">
            <w:pPr>
              <w:ind w:left="360"/>
              <w:rPr>
                <w:sz w:val="20"/>
                <w:szCs w:val="20"/>
              </w:rPr>
            </w:pPr>
          </w:p>
          <w:p w14:paraId="13AA4ECD" w14:textId="77777777" w:rsidR="00CD17F9" w:rsidRDefault="00CD17F9" w:rsidP="000C388C">
            <w:pPr>
              <w:ind w:left="360"/>
              <w:rPr>
                <w:sz w:val="20"/>
                <w:szCs w:val="20"/>
              </w:rPr>
            </w:pPr>
          </w:p>
          <w:p w14:paraId="43680F57" w14:textId="77777777" w:rsidR="00CD17F9" w:rsidRDefault="00CD17F9" w:rsidP="000C388C">
            <w:pPr>
              <w:ind w:left="360"/>
              <w:rPr>
                <w:sz w:val="20"/>
                <w:szCs w:val="20"/>
              </w:rPr>
            </w:pPr>
            <w:r>
              <w:rPr>
                <w:sz w:val="20"/>
                <w:szCs w:val="20"/>
              </w:rPr>
              <w:t>PC/PTsG</w:t>
            </w:r>
          </w:p>
          <w:p w14:paraId="0A214EA8" w14:textId="77777777" w:rsidR="009E3B3A" w:rsidRDefault="009E3B3A" w:rsidP="000C388C">
            <w:pPr>
              <w:ind w:left="360"/>
              <w:rPr>
                <w:sz w:val="20"/>
                <w:szCs w:val="20"/>
              </w:rPr>
            </w:pPr>
          </w:p>
          <w:p w14:paraId="3AD33289" w14:textId="77777777" w:rsidR="009E3B3A" w:rsidRDefault="009E3B3A" w:rsidP="000C388C">
            <w:pPr>
              <w:ind w:left="360"/>
              <w:rPr>
                <w:sz w:val="20"/>
                <w:szCs w:val="20"/>
              </w:rPr>
            </w:pPr>
          </w:p>
          <w:p w14:paraId="534691C0" w14:textId="77777777" w:rsidR="009E3B3A" w:rsidRDefault="009E3B3A" w:rsidP="000C388C">
            <w:pPr>
              <w:ind w:left="360"/>
              <w:rPr>
                <w:sz w:val="20"/>
                <w:szCs w:val="20"/>
              </w:rPr>
            </w:pPr>
          </w:p>
          <w:p w14:paraId="555266BD" w14:textId="77777777" w:rsidR="009E3B3A" w:rsidRDefault="009E3B3A" w:rsidP="000C388C">
            <w:pPr>
              <w:ind w:left="360"/>
              <w:rPr>
                <w:sz w:val="20"/>
                <w:szCs w:val="20"/>
              </w:rPr>
            </w:pPr>
          </w:p>
          <w:p w14:paraId="553C4164" w14:textId="77777777" w:rsidR="009E3B3A" w:rsidRDefault="009E3B3A" w:rsidP="000C388C">
            <w:pPr>
              <w:ind w:left="360"/>
              <w:rPr>
                <w:sz w:val="20"/>
                <w:szCs w:val="20"/>
              </w:rPr>
            </w:pPr>
          </w:p>
          <w:p w14:paraId="3D17461A" w14:textId="03A58647" w:rsidR="009E3B3A" w:rsidRPr="009E3B3A" w:rsidRDefault="009E3B3A" w:rsidP="009E3B3A">
            <w:pPr>
              <w:rPr>
                <w:b/>
                <w:sz w:val="20"/>
                <w:szCs w:val="20"/>
              </w:rPr>
            </w:pPr>
            <w:r w:rsidRPr="009E3B3A">
              <w:rPr>
                <w:b/>
                <w:sz w:val="20"/>
                <w:szCs w:val="20"/>
              </w:rPr>
              <w:t>Who?</w:t>
            </w:r>
          </w:p>
        </w:tc>
      </w:tr>
      <w:tr w:rsidR="00397723" w:rsidRPr="00120CD0" w14:paraId="3D428B84" w14:textId="40E92EA2" w:rsidTr="0062603E">
        <w:tc>
          <w:tcPr>
            <w:tcW w:w="2340" w:type="dxa"/>
          </w:tcPr>
          <w:p w14:paraId="77EE8A3D" w14:textId="75AC5B96" w:rsidR="00397723" w:rsidRPr="00397723" w:rsidRDefault="00397723" w:rsidP="007B6D63">
            <w:pPr>
              <w:rPr>
                <w:b/>
                <w:sz w:val="20"/>
                <w:szCs w:val="20"/>
              </w:rPr>
            </w:pPr>
            <w:r w:rsidRPr="00397723">
              <w:rPr>
                <w:b/>
                <w:sz w:val="20"/>
                <w:szCs w:val="20"/>
              </w:rPr>
              <w:t>Quality of family learning programmes</w:t>
            </w:r>
          </w:p>
          <w:p w14:paraId="786AC6F0" w14:textId="77777777" w:rsidR="00397723" w:rsidRDefault="00397723" w:rsidP="007B6D63">
            <w:pPr>
              <w:rPr>
                <w:sz w:val="20"/>
                <w:szCs w:val="20"/>
              </w:rPr>
            </w:pPr>
          </w:p>
          <w:p w14:paraId="718C16A7" w14:textId="77777777" w:rsidR="00397723" w:rsidRDefault="00397723" w:rsidP="007B6D63">
            <w:pPr>
              <w:rPr>
                <w:sz w:val="20"/>
                <w:szCs w:val="20"/>
                <w:u w:val="single"/>
              </w:rPr>
            </w:pPr>
            <w:r w:rsidRPr="000C388C">
              <w:rPr>
                <w:sz w:val="20"/>
                <w:szCs w:val="20"/>
                <w:u w:val="single"/>
              </w:rPr>
              <w:t>School statement:</w:t>
            </w:r>
          </w:p>
          <w:p w14:paraId="264DE82D" w14:textId="0078BB63" w:rsidR="000C388C" w:rsidRPr="000C388C" w:rsidRDefault="000C388C" w:rsidP="007B6D63">
            <w:pPr>
              <w:rPr>
                <w:i/>
                <w:sz w:val="20"/>
                <w:szCs w:val="20"/>
              </w:rPr>
            </w:pPr>
            <w:r>
              <w:rPr>
                <w:i/>
                <w:sz w:val="20"/>
                <w:szCs w:val="20"/>
              </w:rPr>
              <w:t>“It is our aim to engage more parents/carers to support us in the development and design of the curriculum and to build a programme of family learning classes.”</w:t>
            </w:r>
          </w:p>
          <w:p w14:paraId="1D414683" w14:textId="335EEB4F" w:rsidR="000C388C" w:rsidRPr="00120CD0" w:rsidRDefault="000C388C" w:rsidP="007B6D63">
            <w:pPr>
              <w:rPr>
                <w:sz w:val="20"/>
                <w:szCs w:val="20"/>
              </w:rPr>
            </w:pPr>
          </w:p>
        </w:tc>
        <w:tc>
          <w:tcPr>
            <w:tcW w:w="3927" w:type="dxa"/>
          </w:tcPr>
          <w:p w14:paraId="32B964F6" w14:textId="77777777" w:rsidR="00397723" w:rsidRDefault="00397723" w:rsidP="000C388C">
            <w:pPr>
              <w:pStyle w:val="ListParagraph"/>
              <w:rPr>
                <w:sz w:val="20"/>
                <w:szCs w:val="20"/>
              </w:rPr>
            </w:pPr>
          </w:p>
          <w:p w14:paraId="0D62FA5A" w14:textId="77777777" w:rsidR="000C388C" w:rsidRDefault="000C388C" w:rsidP="000C388C">
            <w:pPr>
              <w:pStyle w:val="ListParagraph"/>
              <w:rPr>
                <w:sz w:val="20"/>
                <w:szCs w:val="20"/>
              </w:rPr>
            </w:pPr>
          </w:p>
          <w:p w14:paraId="292B0A87" w14:textId="77777777" w:rsidR="000C388C" w:rsidRDefault="000C388C" w:rsidP="000C388C">
            <w:pPr>
              <w:pStyle w:val="ListParagraph"/>
              <w:rPr>
                <w:sz w:val="20"/>
                <w:szCs w:val="20"/>
              </w:rPr>
            </w:pPr>
          </w:p>
          <w:p w14:paraId="33998A6A" w14:textId="77777777" w:rsidR="000C388C" w:rsidRDefault="000C388C" w:rsidP="000C388C">
            <w:pPr>
              <w:pStyle w:val="ListParagraph"/>
              <w:numPr>
                <w:ilvl w:val="0"/>
                <w:numId w:val="30"/>
              </w:numPr>
              <w:rPr>
                <w:sz w:val="20"/>
                <w:szCs w:val="20"/>
              </w:rPr>
            </w:pPr>
            <w:r>
              <w:rPr>
                <w:sz w:val="20"/>
                <w:szCs w:val="20"/>
              </w:rPr>
              <w:t>Provide more shared learning experiences for pupils and families</w:t>
            </w:r>
          </w:p>
          <w:p w14:paraId="099793E6" w14:textId="77777777" w:rsidR="000C388C" w:rsidRDefault="000C388C" w:rsidP="000C388C">
            <w:pPr>
              <w:pStyle w:val="ListParagraph"/>
              <w:numPr>
                <w:ilvl w:val="0"/>
                <w:numId w:val="30"/>
              </w:numPr>
              <w:rPr>
                <w:sz w:val="20"/>
                <w:szCs w:val="20"/>
              </w:rPr>
            </w:pPr>
            <w:r>
              <w:rPr>
                <w:sz w:val="20"/>
                <w:szCs w:val="20"/>
              </w:rPr>
              <w:t>Open Learning Evenings with key foci</w:t>
            </w:r>
          </w:p>
          <w:p w14:paraId="638EAFA2" w14:textId="77777777" w:rsidR="000C388C" w:rsidRDefault="000C388C" w:rsidP="000C388C">
            <w:pPr>
              <w:rPr>
                <w:sz w:val="20"/>
                <w:szCs w:val="20"/>
              </w:rPr>
            </w:pPr>
          </w:p>
          <w:p w14:paraId="73F4B6FC" w14:textId="77777777" w:rsidR="000C388C" w:rsidRDefault="000C388C" w:rsidP="000C388C">
            <w:pPr>
              <w:rPr>
                <w:sz w:val="20"/>
                <w:szCs w:val="20"/>
              </w:rPr>
            </w:pPr>
          </w:p>
          <w:p w14:paraId="3169B4B0" w14:textId="77777777" w:rsidR="000C388C" w:rsidRDefault="000C388C" w:rsidP="000C388C">
            <w:pPr>
              <w:pStyle w:val="ListParagraph"/>
              <w:numPr>
                <w:ilvl w:val="0"/>
                <w:numId w:val="30"/>
              </w:numPr>
              <w:rPr>
                <w:sz w:val="20"/>
                <w:szCs w:val="20"/>
              </w:rPr>
            </w:pPr>
            <w:r>
              <w:rPr>
                <w:sz w:val="20"/>
                <w:szCs w:val="20"/>
              </w:rPr>
              <w:t>Introduce a programme of activities which parents can engage with at home alongside their child/young person</w:t>
            </w:r>
          </w:p>
          <w:p w14:paraId="1DBD5F36" w14:textId="77777777" w:rsidR="00E56EFD" w:rsidRDefault="00E56EFD" w:rsidP="000C388C">
            <w:pPr>
              <w:pStyle w:val="ListParagraph"/>
              <w:numPr>
                <w:ilvl w:val="0"/>
                <w:numId w:val="30"/>
              </w:numPr>
              <w:rPr>
                <w:sz w:val="20"/>
                <w:szCs w:val="20"/>
              </w:rPr>
            </w:pPr>
            <w:r>
              <w:rPr>
                <w:sz w:val="20"/>
                <w:szCs w:val="20"/>
              </w:rPr>
              <w:t>Engage parents in informal sessions to meet staff and chat about the curriculum</w:t>
            </w:r>
          </w:p>
          <w:p w14:paraId="6C3ADF03" w14:textId="161C0C25" w:rsidR="00E56EFD" w:rsidRPr="000C388C" w:rsidRDefault="00E56EFD" w:rsidP="000C388C">
            <w:pPr>
              <w:pStyle w:val="ListParagraph"/>
              <w:numPr>
                <w:ilvl w:val="0"/>
                <w:numId w:val="30"/>
              </w:numPr>
              <w:rPr>
                <w:sz w:val="20"/>
                <w:szCs w:val="20"/>
              </w:rPr>
            </w:pPr>
            <w:r>
              <w:rPr>
                <w:sz w:val="20"/>
                <w:szCs w:val="20"/>
              </w:rPr>
              <w:t>Enhance the communication strategy with parents</w:t>
            </w:r>
          </w:p>
        </w:tc>
        <w:tc>
          <w:tcPr>
            <w:tcW w:w="8751" w:type="dxa"/>
          </w:tcPr>
          <w:p w14:paraId="2EC26069" w14:textId="77777777" w:rsidR="00397723" w:rsidRDefault="00397723" w:rsidP="000C388C">
            <w:pPr>
              <w:pStyle w:val="ListParagraph"/>
              <w:rPr>
                <w:sz w:val="20"/>
                <w:szCs w:val="20"/>
              </w:rPr>
            </w:pPr>
          </w:p>
          <w:p w14:paraId="71F9772E" w14:textId="77777777" w:rsidR="000C388C" w:rsidRDefault="000C388C" w:rsidP="000C388C">
            <w:pPr>
              <w:pStyle w:val="ListParagraph"/>
              <w:rPr>
                <w:sz w:val="20"/>
                <w:szCs w:val="20"/>
              </w:rPr>
            </w:pPr>
          </w:p>
          <w:p w14:paraId="0A5E1427" w14:textId="77777777" w:rsidR="000C388C" w:rsidRDefault="000C388C" w:rsidP="000C388C">
            <w:pPr>
              <w:pStyle w:val="ListParagraph"/>
              <w:rPr>
                <w:sz w:val="20"/>
                <w:szCs w:val="20"/>
              </w:rPr>
            </w:pPr>
          </w:p>
          <w:p w14:paraId="2E4AC2C1" w14:textId="77777777" w:rsidR="000C388C" w:rsidRDefault="00E56EFD" w:rsidP="000C388C">
            <w:pPr>
              <w:pStyle w:val="ListParagraph"/>
              <w:numPr>
                <w:ilvl w:val="0"/>
                <w:numId w:val="31"/>
              </w:numPr>
              <w:rPr>
                <w:sz w:val="20"/>
                <w:szCs w:val="20"/>
              </w:rPr>
            </w:pPr>
            <w:r>
              <w:rPr>
                <w:sz w:val="20"/>
                <w:szCs w:val="20"/>
              </w:rPr>
              <w:t>Positive feedback from families</w:t>
            </w:r>
          </w:p>
          <w:p w14:paraId="721B613E" w14:textId="77777777" w:rsidR="00E56EFD" w:rsidRDefault="00E56EFD" w:rsidP="000C388C">
            <w:pPr>
              <w:pStyle w:val="ListParagraph"/>
              <w:numPr>
                <w:ilvl w:val="0"/>
                <w:numId w:val="31"/>
              </w:numPr>
              <w:rPr>
                <w:sz w:val="20"/>
                <w:szCs w:val="20"/>
              </w:rPr>
            </w:pPr>
            <w:r>
              <w:rPr>
                <w:sz w:val="20"/>
                <w:szCs w:val="20"/>
              </w:rPr>
              <w:t>Increased engagement with the school</w:t>
            </w:r>
          </w:p>
          <w:p w14:paraId="3A8ED912" w14:textId="77777777" w:rsidR="00E56EFD" w:rsidRDefault="00E56EFD" w:rsidP="000C388C">
            <w:pPr>
              <w:pStyle w:val="ListParagraph"/>
              <w:numPr>
                <w:ilvl w:val="0"/>
                <w:numId w:val="31"/>
              </w:numPr>
              <w:rPr>
                <w:sz w:val="20"/>
                <w:szCs w:val="20"/>
              </w:rPr>
            </w:pPr>
            <w:r>
              <w:rPr>
                <w:sz w:val="20"/>
                <w:szCs w:val="20"/>
              </w:rPr>
              <w:t>Less complaints/more compliments</w:t>
            </w:r>
          </w:p>
          <w:p w14:paraId="495CB583" w14:textId="77777777" w:rsidR="00E56EFD" w:rsidRDefault="00E56EFD" w:rsidP="00E56EFD">
            <w:pPr>
              <w:rPr>
                <w:sz w:val="20"/>
                <w:szCs w:val="20"/>
              </w:rPr>
            </w:pPr>
          </w:p>
          <w:p w14:paraId="04AC36E3" w14:textId="77777777" w:rsidR="00E56EFD" w:rsidRDefault="00E56EFD" w:rsidP="00E56EFD">
            <w:pPr>
              <w:rPr>
                <w:sz w:val="20"/>
                <w:szCs w:val="20"/>
              </w:rPr>
            </w:pPr>
          </w:p>
          <w:p w14:paraId="5DC26334" w14:textId="77777777" w:rsidR="00E56EFD" w:rsidRDefault="00E56EFD" w:rsidP="00E56EFD">
            <w:pPr>
              <w:rPr>
                <w:sz w:val="20"/>
                <w:szCs w:val="20"/>
              </w:rPr>
            </w:pPr>
          </w:p>
          <w:p w14:paraId="481B550B" w14:textId="77777777" w:rsidR="00E56EFD" w:rsidRDefault="00E56EFD" w:rsidP="00E56EFD">
            <w:pPr>
              <w:pStyle w:val="ListParagraph"/>
              <w:numPr>
                <w:ilvl w:val="0"/>
                <w:numId w:val="31"/>
              </w:numPr>
              <w:rPr>
                <w:sz w:val="20"/>
                <w:szCs w:val="20"/>
              </w:rPr>
            </w:pPr>
            <w:r>
              <w:rPr>
                <w:sz w:val="20"/>
                <w:szCs w:val="20"/>
              </w:rPr>
              <w:t>Positive feedback from pupils and families</w:t>
            </w:r>
          </w:p>
          <w:p w14:paraId="5E168143" w14:textId="77777777" w:rsidR="00E56EFD" w:rsidRDefault="00E56EFD" w:rsidP="00E56EFD">
            <w:pPr>
              <w:pStyle w:val="ListParagraph"/>
              <w:numPr>
                <w:ilvl w:val="0"/>
                <w:numId w:val="31"/>
              </w:numPr>
              <w:rPr>
                <w:sz w:val="20"/>
                <w:szCs w:val="20"/>
              </w:rPr>
            </w:pPr>
            <w:r>
              <w:rPr>
                <w:sz w:val="20"/>
                <w:szCs w:val="20"/>
              </w:rPr>
              <w:t>Engagement with partner agencies to deliver family learning classes and activities</w:t>
            </w:r>
          </w:p>
          <w:p w14:paraId="3AE43D57" w14:textId="77777777" w:rsidR="00E56EFD" w:rsidRDefault="00E56EFD" w:rsidP="00E56EFD">
            <w:pPr>
              <w:rPr>
                <w:sz w:val="20"/>
                <w:szCs w:val="20"/>
              </w:rPr>
            </w:pPr>
          </w:p>
          <w:p w14:paraId="61120BD8" w14:textId="77777777" w:rsidR="00E56EFD" w:rsidRDefault="00E56EFD" w:rsidP="00E56EFD">
            <w:pPr>
              <w:rPr>
                <w:sz w:val="20"/>
                <w:szCs w:val="20"/>
              </w:rPr>
            </w:pPr>
          </w:p>
          <w:p w14:paraId="4D0AB18C" w14:textId="77777777" w:rsidR="00E56EFD" w:rsidRDefault="00E56EFD" w:rsidP="00E56EFD">
            <w:pPr>
              <w:pStyle w:val="ListParagraph"/>
              <w:numPr>
                <w:ilvl w:val="0"/>
                <w:numId w:val="31"/>
              </w:numPr>
              <w:rPr>
                <w:sz w:val="20"/>
                <w:szCs w:val="20"/>
              </w:rPr>
            </w:pPr>
            <w:r>
              <w:rPr>
                <w:sz w:val="20"/>
                <w:szCs w:val="20"/>
              </w:rPr>
              <w:t>Increased engagement, better attendance from parents</w:t>
            </w:r>
          </w:p>
          <w:p w14:paraId="1ED99BC6" w14:textId="77777777" w:rsidR="00E56EFD" w:rsidRDefault="00E56EFD" w:rsidP="00E56EFD">
            <w:pPr>
              <w:rPr>
                <w:sz w:val="20"/>
                <w:szCs w:val="20"/>
              </w:rPr>
            </w:pPr>
          </w:p>
          <w:p w14:paraId="1D39C69C" w14:textId="77777777" w:rsidR="00E56EFD" w:rsidRDefault="00E56EFD" w:rsidP="00E56EFD">
            <w:pPr>
              <w:rPr>
                <w:sz w:val="20"/>
                <w:szCs w:val="20"/>
              </w:rPr>
            </w:pPr>
          </w:p>
          <w:p w14:paraId="298A649C" w14:textId="28A05C52" w:rsidR="00E56EFD" w:rsidRPr="00E56EFD" w:rsidRDefault="00E56EFD" w:rsidP="00E56EFD">
            <w:pPr>
              <w:pStyle w:val="ListParagraph"/>
              <w:numPr>
                <w:ilvl w:val="0"/>
                <w:numId w:val="31"/>
              </w:numPr>
              <w:rPr>
                <w:sz w:val="20"/>
                <w:szCs w:val="20"/>
              </w:rPr>
            </w:pPr>
            <w:r>
              <w:rPr>
                <w:sz w:val="20"/>
                <w:szCs w:val="20"/>
              </w:rPr>
              <w:t>Increased engagement, less complaints</w:t>
            </w:r>
          </w:p>
        </w:tc>
        <w:tc>
          <w:tcPr>
            <w:tcW w:w="1000" w:type="dxa"/>
          </w:tcPr>
          <w:p w14:paraId="4CAED8DD" w14:textId="77777777" w:rsidR="00397723" w:rsidRPr="00120CD0" w:rsidRDefault="00397723" w:rsidP="00012535">
            <w:pPr>
              <w:pStyle w:val="ListParagraph"/>
              <w:rPr>
                <w:sz w:val="20"/>
                <w:szCs w:val="20"/>
              </w:rPr>
            </w:pPr>
          </w:p>
        </w:tc>
      </w:tr>
    </w:tbl>
    <w:p w14:paraId="2F2D4B63" w14:textId="77777777" w:rsidR="00936974" w:rsidRDefault="00936974" w:rsidP="00653F1C">
      <w:pPr>
        <w:jc w:val="center"/>
        <w:rPr>
          <w:sz w:val="24"/>
          <w:szCs w:val="24"/>
        </w:rPr>
      </w:pPr>
    </w:p>
    <w:p w14:paraId="57BE5AB8" w14:textId="77777777" w:rsidR="00936974" w:rsidRDefault="00936974" w:rsidP="00653F1C">
      <w:pPr>
        <w:jc w:val="center"/>
        <w:rPr>
          <w:sz w:val="24"/>
          <w:szCs w:val="24"/>
        </w:rPr>
      </w:pPr>
    </w:p>
    <w:p w14:paraId="7D1EFDE5" w14:textId="77777777" w:rsidR="00936974" w:rsidRPr="00653F1C" w:rsidRDefault="00936974" w:rsidP="00653F1C">
      <w:pPr>
        <w:jc w:val="center"/>
        <w:rPr>
          <w:sz w:val="24"/>
          <w:szCs w:val="24"/>
        </w:rPr>
      </w:pPr>
    </w:p>
    <w:sectPr w:rsidR="00936974" w:rsidRPr="00653F1C" w:rsidSect="00C20561">
      <w:footerReference w:type="default" r:id="rId8"/>
      <w:pgSz w:w="16838" w:h="11906" w:orient="landscape"/>
      <w:pgMar w:top="284" w:right="1440"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A3B2" w14:textId="77777777" w:rsidR="00F828C9" w:rsidRDefault="00F828C9" w:rsidP="00936974">
      <w:pPr>
        <w:spacing w:after="0" w:line="240" w:lineRule="auto"/>
      </w:pPr>
      <w:r>
        <w:separator/>
      </w:r>
    </w:p>
  </w:endnote>
  <w:endnote w:type="continuationSeparator" w:id="0">
    <w:p w14:paraId="028AA2F0" w14:textId="77777777" w:rsidR="00F828C9" w:rsidRDefault="00F828C9" w:rsidP="0093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531964"/>
      <w:docPartObj>
        <w:docPartGallery w:val="Page Numbers (Bottom of Page)"/>
        <w:docPartUnique/>
      </w:docPartObj>
    </w:sdtPr>
    <w:sdtEndPr>
      <w:rPr>
        <w:noProof/>
      </w:rPr>
    </w:sdtEndPr>
    <w:sdtContent>
      <w:p w14:paraId="48F83E39" w14:textId="6F3A67E0" w:rsidR="00F22C6E" w:rsidRDefault="00F22C6E">
        <w:pPr>
          <w:pStyle w:val="Footer"/>
          <w:jc w:val="right"/>
        </w:pPr>
        <w:r>
          <w:fldChar w:fldCharType="begin"/>
        </w:r>
        <w:r>
          <w:instrText xml:space="preserve"> PAGE   \* MERGEFORMAT </w:instrText>
        </w:r>
        <w:r>
          <w:fldChar w:fldCharType="separate"/>
        </w:r>
        <w:r w:rsidR="00F22ED2">
          <w:rPr>
            <w:noProof/>
          </w:rPr>
          <w:t>1</w:t>
        </w:r>
        <w:r>
          <w:rPr>
            <w:noProof/>
          </w:rPr>
          <w:fldChar w:fldCharType="end"/>
        </w:r>
      </w:p>
    </w:sdtContent>
  </w:sdt>
  <w:p w14:paraId="25E15997" w14:textId="77777777" w:rsidR="00F22C6E" w:rsidRDefault="00F2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D2F76" w14:textId="77777777" w:rsidR="00F828C9" w:rsidRDefault="00F828C9" w:rsidP="00936974">
      <w:pPr>
        <w:spacing w:after="0" w:line="240" w:lineRule="auto"/>
      </w:pPr>
      <w:r>
        <w:separator/>
      </w:r>
    </w:p>
  </w:footnote>
  <w:footnote w:type="continuationSeparator" w:id="0">
    <w:p w14:paraId="28B92491" w14:textId="77777777" w:rsidR="00F828C9" w:rsidRDefault="00F828C9" w:rsidP="00936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396"/>
    <w:multiLevelType w:val="hybridMultilevel"/>
    <w:tmpl w:val="AACC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52F90"/>
    <w:multiLevelType w:val="hybridMultilevel"/>
    <w:tmpl w:val="BD249C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881863"/>
    <w:multiLevelType w:val="hybridMultilevel"/>
    <w:tmpl w:val="7AFC73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81DE2"/>
    <w:multiLevelType w:val="hybridMultilevel"/>
    <w:tmpl w:val="E0DCF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47565D"/>
    <w:multiLevelType w:val="hybridMultilevel"/>
    <w:tmpl w:val="6FA226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35316"/>
    <w:multiLevelType w:val="hybridMultilevel"/>
    <w:tmpl w:val="13D2DEF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C2A5E"/>
    <w:multiLevelType w:val="hybridMultilevel"/>
    <w:tmpl w:val="089829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C2ABC"/>
    <w:multiLevelType w:val="hybridMultilevel"/>
    <w:tmpl w:val="EAC08B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A536D"/>
    <w:multiLevelType w:val="hybridMultilevel"/>
    <w:tmpl w:val="A2FC43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353403C"/>
    <w:multiLevelType w:val="hybridMultilevel"/>
    <w:tmpl w:val="21947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9930C5"/>
    <w:multiLevelType w:val="hybridMultilevel"/>
    <w:tmpl w:val="57AA72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3F615B7"/>
    <w:multiLevelType w:val="hybridMultilevel"/>
    <w:tmpl w:val="DFE2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B65DEB"/>
    <w:multiLevelType w:val="hybridMultilevel"/>
    <w:tmpl w:val="5DECA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A56272"/>
    <w:multiLevelType w:val="hybridMultilevel"/>
    <w:tmpl w:val="625C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56C24"/>
    <w:multiLevelType w:val="hybridMultilevel"/>
    <w:tmpl w:val="E56E3E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05F0B"/>
    <w:multiLevelType w:val="hybridMultilevel"/>
    <w:tmpl w:val="F210F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E1AB3"/>
    <w:multiLevelType w:val="hybridMultilevel"/>
    <w:tmpl w:val="D4844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934F30"/>
    <w:multiLevelType w:val="hybridMultilevel"/>
    <w:tmpl w:val="6598D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AF2C3D"/>
    <w:multiLevelType w:val="hybridMultilevel"/>
    <w:tmpl w:val="A760AD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EF2980"/>
    <w:multiLevelType w:val="hybridMultilevel"/>
    <w:tmpl w:val="868C31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96DEF"/>
    <w:multiLevelType w:val="hybridMultilevel"/>
    <w:tmpl w:val="15DA8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A84EFA"/>
    <w:multiLevelType w:val="hybridMultilevel"/>
    <w:tmpl w:val="ED067E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DD3EF4"/>
    <w:multiLevelType w:val="hybridMultilevel"/>
    <w:tmpl w:val="91EA35C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37717B9"/>
    <w:multiLevelType w:val="hybridMultilevel"/>
    <w:tmpl w:val="EBCC7C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E42E56"/>
    <w:multiLevelType w:val="hybridMultilevel"/>
    <w:tmpl w:val="02664E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2336B"/>
    <w:multiLevelType w:val="hybridMultilevel"/>
    <w:tmpl w:val="AD66C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A47582"/>
    <w:multiLevelType w:val="hybridMultilevel"/>
    <w:tmpl w:val="8E6EB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1D0594"/>
    <w:multiLevelType w:val="hybridMultilevel"/>
    <w:tmpl w:val="2A6245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7F4C4D"/>
    <w:multiLevelType w:val="hybridMultilevel"/>
    <w:tmpl w:val="F034BF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81F0B37"/>
    <w:multiLevelType w:val="hybridMultilevel"/>
    <w:tmpl w:val="1B7257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2519F"/>
    <w:multiLevelType w:val="hybridMultilevel"/>
    <w:tmpl w:val="289097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E055CE9"/>
    <w:multiLevelType w:val="hybridMultilevel"/>
    <w:tmpl w:val="312CB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
  </w:num>
  <w:num w:numId="4">
    <w:abstractNumId w:val="22"/>
  </w:num>
  <w:num w:numId="5">
    <w:abstractNumId w:val="14"/>
  </w:num>
  <w:num w:numId="6">
    <w:abstractNumId w:val="11"/>
  </w:num>
  <w:num w:numId="7">
    <w:abstractNumId w:val="19"/>
  </w:num>
  <w:num w:numId="8">
    <w:abstractNumId w:val="8"/>
  </w:num>
  <w:num w:numId="9">
    <w:abstractNumId w:val="3"/>
  </w:num>
  <w:num w:numId="10">
    <w:abstractNumId w:val="20"/>
  </w:num>
  <w:num w:numId="11">
    <w:abstractNumId w:val="17"/>
  </w:num>
  <w:num w:numId="12">
    <w:abstractNumId w:val="30"/>
  </w:num>
  <w:num w:numId="13">
    <w:abstractNumId w:val="28"/>
  </w:num>
  <w:num w:numId="14">
    <w:abstractNumId w:val="5"/>
  </w:num>
  <w:num w:numId="15">
    <w:abstractNumId w:val="25"/>
  </w:num>
  <w:num w:numId="16">
    <w:abstractNumId w:val="18"/>
  </w:num>
  <w:num w:numId="17">
    <w:abstractNumId w:val="26"/>
  </w:num>
  <w:num w:numId="18">
    <w:abstractNumId w:val="15"/>
  </w:num>
  <w:num w:numId="19">
    <w:abstractNumId w:val="0"/>
  </w:num>
  <w:num w:numId="20">
    <w:abstractNumId w:val="2"/>
  </w:num>
  <w:num w:numId="21">
    <w:abstractNumId w:val="16"/>
  </w:num>
  <w:num w:numId="22">
    <w:abstractNumId w:val="23"/>
  </w:num>
  <w:num w:numId="23">
    <w:abstractNumId w:val="9"/>
  </w:num>
  <w:num w:numId="24">
    <w:abstractNumId w:val="6"/>
  </w:num>
  <w:num w:numId="25">
    <w:abstractNumId w:val="21"/>
  </w:num>
  <w:num w:numId="26">
    <w:abstractNumId w:val="31"/>
  </w:num>
  <w:num w:numId="27">
    <w:abstractNumId w:val="27"/>
  </w:num>
  <w:num w:numId="28">
    <w:abstractNumId w:val="12"/>
  </w:num>
  <w:num w:numId="29">
    <w:abstractNumId w:val="29"/>
  </w:num>
  <w:num w:numId="30">
    <w:abstractNumId w:val="4"/>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C"/>
    <w:rsid w:val="00006FB8"/>
    <w:rsid w:val="00012535"/>
    <w:rsid w:val="00026BAA"/>
    <w:rsid w:val="00053C12"/>
    <w:rsid w:val="00056460"/>
    <w:rsid w:val="000670F2"/>
    <w:rsid w:val="00072696"/>
    <w:rsid w:val="0008139F"/>
    <w:rsid w:val="000B70BB"/>
    <w:rsid w:val="000C388C"/>
    <w:rsid w:val="000C4116"/>
    <w:rsid w:val="000D1FA8"/>
    <w:rsid w:val="000F00CE"/>
    <w:rsid w:val="00105410"/>
    <w:rsid w:val="00105E54"/>
    <w:rsid w:val="001201D0"/>
    <w:rsid w:val="00120CD0"/>
    <w:rsid w:val="0013142B"/>
    <w:rsid w:val="00135D3E"/>
    <w:rsid w:val="00152971"/>
    <w:rsid w:val="00156336"/>
    <w:rsid w:val="00156899"/>
    <w:rsid w:val="00176D25"/>
    <w:rsid w:val="00181D27"/>
    <w:rsid w:val="00181F50"/>
    <w:rsid w:val="00195AAB"/>
    <w:rsid w:val="001B724F"/>
    <w:rsid w:val="001C7BA7"/>
    <w:rsid w:val="001D2C28"/>
    <w:rsid w:val="00206C5F"/>
    <w:rsid w:val="00223200"/>
    <w:rsid w:val="002534D3"/>
    <w:rsid w:val="002641D0"/>
    <w:rsid w:val="002B5B7E"/>
    <w:rsid w:val="002F505B"/>
    <w:rsid w:val="00312397"/>
    <w:rsid w:val="00342BC7"/>
    <w:rsid w:val="003455A4"/>
    <w:rsid w:val="00357A7C"/>
    <w:rsid w:val="00372D3D"/>
    <w:rsid w:val="00375FC4"/>
    <w:rsid w:val="00397723"/>
    <w:rsid w:val="003C3B48"/>
    <w:rsid w:val="003C45F7"/>
    <w:rsid w:val="003C5962"/>
    <w:rsid w:val="003F06DA"/>
    <w:rsid w:val="003F6AC6"/>
    <w:rsid w:val="00405F0E"/>
    <w:rsid w:val="004065DC"/>
    <w:rsid w:val="00440077"/>
    <w:rsid w:val="004508C9"/>
    <w:rsid w:val="00455851"/>
    <w:rsid w:val="00475045"/>
    <w:rsid w:val="004B00B6"/>
    <w:rsid w:val="004B21C0"/>
    <w:rsid w:val="004C7BEC"/>
    <w:rsid w:val="004D0454"/>
    <w:rsid w:val="004E17A2"/>
    <w:rsid w:val="00505569"/>
    <w:rsid w:val="00537ED8"/>
    <w:rsid w:val="00552190"/>
    <w:rsid w:val="005549A3"/>
    <w:rsid w:val="0057763C"/>
    <w:rsid w:val="005C4AA5"/>
    <w:rsid w:val="005E553A"/>
    <w:rsid w:val="005E7B27"/>
    <w:rsid w:val="005F1A58"/>
    <w:rsid w:val="00625CB5"/>
    <w:rsid w:val="0062603E"/>
    <w:rsid w:val="00653F1C"/>
    <w:rsid w:val="006B2D52"/>
    <w:rsid w:val="006C0B1C"/>
    <w:rsid w:val="006D6D4C"/>
    <w:rsid w:val="00703610"/>
    <w:rsid w:val="00725920"/>
    <w:rsid w:val="007433C2"/>
    <w:rsid w:val="00767FE0"/>
    <w:rsid w:val="007964DC"/>
    <w:rsid w:val="007A61B7"/>
    <w:rsid w:val="007B043F"/>
    <w:rsid w:val="007B6D63"/>
    <w:rsid w:val="007C1932"/>
    <w:rsid w:val="007E4C0D"/>
    <w:rsid w:val="008111AF"/>
    <w:rsid w:val="00851FB3"/>
    <w:rsid w:val="0085469D"/>
    <w:rsid w:val="008564F4"/>
    <w:rsid w:val="00897289"/>
    <w:rsid w:val="008C4365"/>
    <w:rsid w:val="008C4E22"/>
    <w:rsid w:val="008E0FCC"/>
    <w:rsid w:val="008E14E9"/>
    <w:rsid w:val="00902A10"/>
    <w:rsid w:val="00902B85"/>
    <w:rsid w:val="00910E2C"/>
    <w:rsid w:val="009246FF"/>
    <w:rsid w:val="009355F5"/>
    <w:rsid w:val="00936974"/>
    <w:rsid w:val="00960BBE"/>
    <w:rsid w:val="0098045C"/>
    <w:rsid w:val="009C000A"/>
    <w:rsid w:val="009D20C7"/>
    <w:rsid w:val="009E1CAA"/>
    <w:rsid w:val="009E3B3A"/>
    <w:rsid w:val="009E78A3"/>
    <w:rsid w:val="009F50C8"/>
    <w:rsid w:val="00A31849"/>
    <w:rsid w:val="00A3239C"/>
    <w:rsid w:val="00A40861"/>
    <w:rsid w:val="00A41EDC"/>
    <w:rsid w:val="00A5491F"/>
    <w:rsid w:val="00A64AB6"/>
    <w:rsid w:val="00A7640F"/>
    <w:rsid w:val="00A93A60"/>
    <w:rsid w:val="00AB2EBB"/>
    <w:rsid w:val="00AE5AC0"/>
    <w:rsid w:val="00B05027"/>
    <w:rsid w:val="00B11E4B"/>
    <w:rsid w:val="00B154FB"/>
    <w:rsid w:val="00B327EA"/>
    <w:rsid w:val="00B71D70"/>
    <w:rsid w:val="00B82B9A"/>
    <w:rsid w:val="00B91DA9"/>
    <w:rsid w:val="00B94E0F"/>
    <w:rsid w:val="00B95324"/>
    <w:rsid w:val="00BC7D7F"/>
    <w:rsid w:val="00BD0BF8"/>
    <w:rsid w:val="00BE225A"/>
    <w:rsid w:val="00BF32E7"/>
    <w:rsid w:val="00BF535F"/>
    <w:rsid w:val="00C20561"/>
    <w:rsid w:val="00C225CD"/>
    <w:rsid w:val="00C272E2"/>
    <w:rsid w:val="00C50E98"/>
    <w:rsid w:val="00C619D4"/>
    <w:rsid w:val="00C750A7"/>
    <w:rsid w:val="00C76691"/>
    <w:rsid w:val="00C76875"/>
    <w:rsid w:val="00C83454"/>
    <w:rsid w:val="00C86232"/>
    <w:rsid w:val="00CC420B"/>
    <w:rsid w:val="00CD17F9"/>
    <w:rsid w:val="00CD7545"/>
    <w:rsid w:val="00CE310C"/>
    <w:rsid w:val="00CF0C1D"/>
    <w:rsid w:val="00D16168"/>
    <w:rsid w:val="00D60FEA"/>
    <w:rsid w:val="00D754A0"/>
    <w:rsid w:val="00D85088"/>
    <w:rsid w:val="00D96BD5"/>
    <w:rsid w:val="00DB0CEA"/>
    <w:rsid w:val="00DE3602"/>
    <w:rsid w:val="00E56EFD"/>
    <w:rsid w:val="00EA3533"/>
    <w:rsid w:val="00EC778F"/>
    <w:rsid w:val="00ED5044"/>
    <w:rsid w:val="00F03D06"/>
    <w:rsid w:val="00F11F26"/>
    <w:rsid w:val="00F22C6E"/>
    <w:rsid w:val="00F22ED2"/>
    <w:rsid w:val="00F41791"/>
    <w:rsid w:val="00F62029"/>
    <w:rsid w:val="00F828C9"/>
    <w:rsid w:val="00FB1DFA"/>
    <w:rsid w:val="00FC6097"/>
    <w:rsid w:val="00FD1BBF"/>
    <w:rsid w:val="00FF4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BC5F"/>
  <w15:chartTrackingRefBased/>
  <w15:docId w15:val="{1BC69C75-48E0-4D42-8F1D-8F88F002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CD0"/>
    <w:pPr>
      <w:ind w:left="720"/>
      <w:contextualSpacing/>
    </w:pPr>
  </w:style>
  <w:style w:type="paragraph" w:styleId="Header">
    <w:name w:val="header"/>
    <w:basedOn w:val="Normal"/>
    <w:link w:val="HeaderChar"/>
    <w:uiPriority w:val="99"/>
    <w:unhideWhenUsed/>
    <w:rsid w:val="00936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974"/>
  </w:style>
  <w:style w:type="paragraph" w:styleId="Footer">
    <w:name w:val="footer"/>
    <w:basedOn w:val="Normal"/>
    <w:link w:val="FooterChar"/>
    <w:uiPriority w:val="99"/>
    <w:unhideWhenUsed/>
    <w:rsid w:val="00936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0DE2-33FE-4C8D-B566-DE256875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A5D18F2B</Template>
  <TotalTime>1</TotalTime>
  <Pages>10</Pages>
  <Words>5003</Words>
  <Characters>28522</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Buchan</dc:creator>
  <cp:keywords/>
  <dc:description/>
  <cp:lastModifiedBy>LMoir</cp:lastModifiedBy>
  <cp:revision>2</cp:revision>
  <dcterms:created xsi:type="dcterms:W3CDTF">2017-11-13T15:44:00Z</dcterms:created>
  <dcterms:modified xsi:type="dcterms:W3CDTF">2017-11-13T15:44:00Z</dcterms:modified>
</cp:coreProperties>
</file>